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257" w:rsidRPr="00E13DBA" w:rsidRDefault="007C1257" w:rsidP="00BA7AC0">
      <w:pPr>
        <w:pStyle w:val="pr"/>
        <w:ind w:firstLine="709"/>
        <w:rPr>
          <w:rFonts w:eastAsia="Times New Roman"/>
          <w:sz w:val="28"/>
          <w:szCs w:val="28"/>
          <w:lang w:eastAsia="en-US"/>
        </w:rPr>
      </w:pPr>
      <w:r w:rsidRPr="00E13DBA">
        <w:rPr>
          <w:rFonts w:eastAsia="Times New Roman"/>
          <w:sz w:val="28"/>
          <w:szCs w:val="28"/>
          <w:lang w:eastAsia="en-US"/>
        </w:rPr>
        <w:t>Приложение №</w:t>
      </w:r>
      <w:r w:rsidR="00BA7AC0" w:rsidRPr="00E13DBA">
        <w:rPr>
          <w:rFonts w:eastAsia="Times New Roman"/>
          <w:sz w:val="28"/>
          <w:szCs w:val="28"/>
          <w:lang w:val="kk-KZ" w:eastAsia="en-US"/>
        </w:rPr>
        <w:t xml:space="preserve">  </w:t>
      </w:r>
      <w:r w:rsidRPr="00E13DBA">
        <w:rPr>
          <w:rFonts w:eastAsia="Times New Roman"/>
          <w:sz w:val="28"/>
          <w:szCs w:val="28"/>
          <w:lang w:eastAsia="en-US"/>
        </w:rPr>
        <w:t>к</w:t>
      </w:r>
      <w:r w:rsidR="00BA7AC0" w:rsidRPr="00E13DBA">
        <w:rPr>
          <w:rFonts w:eastAsia="Times New Roman"/>
          <w:sz w:val="28"/>
          <w:szCs w:val="28"/>
          <w:lang w:val="kk-KZ" w:eastAsia="en-US"/>
        </w:rPr>
        <w:t xml:space="preserve"> </w:t>
      </w:r>
      <w:r w:rsidRPr="00E13DBA">
        <w:rPr>
          <w:rFonts w:eastAsia="Times New Roman"/>
          <w:sz w:val="28"/>
          <w:szCs w:val="28"/>
          <w:lang w:eastAsia="en-US"/>
        </w:rPr>
        <w:t>приказу</w:t>
      </w:r>
    </w:p>
    <w:p w:rsidR="001A38F6" w:rsidRPr="00E13DBA" w:rsidRDefault="001A38F6" w:rsidP="00BA7AC0">
      <w:pPr>
        <w:pStyle w:val="pr"/>
        <w:ind w:firstLine="709"/>
        <w:jc w:val="center"/>
        <w:rPr>
          <w:rFonts w:eastAsia="Times New Roman"/>
          <w:sz w:val="28"/>
          <w:szCs w:val="28"/>
          <w:lang w:eastAsia="en-US"/>
        </w:rPr>
      </w:pPr>
    </w:p>
    <w:p w:rsidR="007C1257" w:rsidRPr="00E13DBA" w:rsidRDefault="007C1257" w:rsidP="00BA7AC0">
      <w:pPr>
        <w:jc w:val="center"/>
        <w:rPr>
          <w:b/>
          <w:color w:val="000000"/>
          <w:sz w:val="28"/>
          <w:szCs w:val="28"/>
          <w:lang w:val="kk-KZ" w:eastAsia="en-US"/>
        </w:rPr>
      </w:pPr>
      <w:r w:rsidRPr="00E13DBA">
        <w:rPr>
          <w:b/>
          <w:color w:val="000000"/>
          <w:sz w:val="28"/>
          <w:szCs w:val="28"/>
          <w:lang w:eastAsia="en-US"/>
        </w:rPr>
        <w:t>Методика определения выбросов загрязняющих</w:t>
      </w:r>
      <w:r w:rsidRPr="00E13DBA">
        <w:rPr>
          <w:b/>
          <w:color w:val="000000"/>
          <w:sz w:val="28"/>
          <w:szCs w:val="28"/>
          <w:lang w:val="kk-KZ" w:eastAsia="en-US"/>
        </w:rPr>
        <w:t xml:space="preserve"> </w:t>
      </w:r>
      <w:r w:rsidRPr="00E13DBA">
        <w:rPr>
          <w:b/>
          <w:color w:val="000000"/>
          <w:sz w:val="28"/>
          <w:szCs w:val="28"/>
          <w:lang w:eastAsia="en-US"/>
        </w:rPr>
        <w:t xml:space="preserve">веществ в атмосферу </w:t>
      </w:r>
      <w:r w:rsidRPr="00E13DBA">
        <w:rPr>
          <w:b/>
          <w:color w:val="000000"/>
          <w:sz w:val="28"/>
          <w:szCs w:val="28"/>
          <w:lang w:val="kk-KZ" w:eastAsia="en-US"/>
        </w:rPr>
        <w:t>предприятиями шинной промышленности, асбестотехнических и резинотехнических изделий</w:t>
      </w:r>
    </w:p>
    <w:p w:rsidR="007C1257" w:rsidRPr="00E13DBA" w:rsidRDefault="007C1257" w:rsidP="00BA7AC0">
      <w:pPr>
        <w:ind w:firstLine="709"/>
        <w:jc w:val="both"/>
        <w:rPr>
          <w:b/>
          <w:color w:val="000000"/>
          <w:sz w:val="28"/>
          <w:szCs w:val="28"/>
          <w:lang w:val="kk-KZ" w:eastAsia="en-US"/>
        </w:rPr>
      </w:pPr>
    </w:p>
    <w:p w:rsidR="007C1257" w:rsidRPr="00E13DBA" w:rsidRDefault="00BA7AC0" w:rsidP="00BA7AC0">
      <w:pPr>
        <w:pStyle w:val="pc"/>
        <w:ind w:firstLine="709"/>
        <w:rPr>
          <w:rStyle w:val="s1"/>
          <w:sz w:val="28"/>
          <w:szCs w:val="28"/>
        </w:rPr>
      </w:pPr>
      <w:r w:rsidRPr="00E13DBA">
        <w:rPr>
          <w:rStyle w:val="s1"/>
          <w:sz w:val="28"/>
          <w:szCs w:val="28"/>
          <w:lang w:val="kk-KZ"/>
        </w:rPr>
        <w:t xml:space="preserve">Глава </w:t>
      </w:r>
      <w:r w:rsidR="007C1257" w:rsidRPr="00E13DBA">
        <w:rPr>
          <w:rStyle w:val="s1"/>
          <w:sz w:val="28"/>
          <w:szCs w:val="28"/>
        </w:rPr>
        <w:t>1. Общие положения</w:t>
      </w:r>
    </w:p>
    <w:p w:rsidR="00BA7AC0" w:rsidRPr="00E13DBA" w:rsidRDefault="00BA7AC0" w:rsidP="00BA7AC0">
      <w:pPr>
        <w:pStyle w:val="pc"/>
        <w:ind w:firstLine="709"/>
        <w:rPr>
          <w:sz w:val="28"/>
          <w:szCs w:val="28"/>
        </w:rPr>
      </w:pPr>
    </w:p>
    <w:p w:rsidR="007C1257" w:rsidRPr="00E13DBA" w:rsidRDefault="007C1257" w:rsidP="00BA7AC0">
      <w:pPr>
        <w:pStyle w:val="pj"/>
        <w:ind w:firstLine="709"/>
        <w:rPr>
          <w:rStyle w:val="s0"/>
          <w:sz w:val="28"/>
          <w:szCs w:val="28"/>
          <w:lang w:val="kk-KZ"/>
        </w:rPr>
      </w:pPr>
      <w:r w:rsidRPr="00E13DBA">
        <w:rPr>
          <w:rStyle w:val="s0"/>
          <w:sz w:val="28"/>
          <w:szCs w:val="28"/>
        </w:rPr>
        <w:t xml:space="preserve">1. Настоящая методика </w:t>
      </w:r>
      <w:r w:rsidRPr="00E13DBA">
        <w:rPr>
          <w:sz w:val="28"/>
          <w:szCs w:val="28"/>
        </w:rPr>
        <w:t>применяется</w:t>
      </w:r>
      <w:r w:rsidRPr="00E13DBA">
        <w:rPr>
          <w:rStyle w:val="s0"/>
          <w:sz w:val="28"/>
          <w:szCs w:val="28"/>
        </w:rPr>
        <w:t xml:space="preserve"> для определения выбросов загрязняющих веществ в атмосферу </w:t>
      </w:r>
      <w:r w:rsidR="001A38F6" w:rsidRPr="00E13DBA">
        <w:rPr>
          <w:rStyle w:val="s0"/>
          <w:sz w:val="28"/>
          <w:szCs w:val="28"/>
        </w:rPr>
        <w:t>предприятиями шинной промышленности, асбестотехнических и резинотехнических изделий</w:t>
      </w:r>
      <w:r w:rsidR="001A38F6" w:rsidRPr="00E13DBA">
        <w:rPr>
          <w:rStyle w:val="s0"/>
          <w:sz w:val="28"/>
          <w:szCs w:val="28"/>
          <w:lang w:val="kk-KZ"/>
        </w:rPr>
        <w:t>.</w:t>
      </w:r>
    </w:p>
    <w:p w:rsidR="007C1257" w:rsidRPr="00E13DBA" w:rsidRDefault="007C1257" w:rsidP="00BA7AC0">
      <w:pPr>
        <w:ind w:firstLine="709"/>
        <w:jc w:val="center"/>
        <w:rPr>
          <w:b/>
          <w:bCs/>
          <w:sz w:val="28"/>
          <w:szCs w:val="28"/>
        </w:rPr>
      </w:pPr>
    </w:p>
    <w:p w:rsidR="007C1257" w:rsidRPr="00E13DBA" w:rsidRDefault="00BA7AC0" w:rsidP="00BA7AC0">
      <w:pPr>
        <w:ind w:firstLine="709"/>
        <w:jc w:val="center"/>
        <w:rPr>
          <w:sz w:val="28"/>
          <w:szCs w:val="28"/>
        </w:rPr>
      </w:pPr>
      <w:r w:rsidRPr="00E13DBA">
        <w:rPr>
          <w:b/>
          <w:bCs/>
          <w:sz w:val="28"/>
          <w:szCs w:val="28"/>
          <w:lang w:val="kk-KZ"/>
        </w:rPr>
        <w:t xml:space="preserve">Глава </w:t>
      </w:r>
      <w:r w:rsidR="007C1257" w:rsidRPr="00E13DBA">
        <w:rPr>
          <w:b/>
          <w:bCs/>
          <w:sz w:val="28"/>
          <w:szCs w:val="28"/>
        </w:rPr>
        <w:t>2</w:t>
      </w:r>
      <w:r w:rsidRPr="00E13DBA">
        <w:rPr>
          <w:b/>
          <w:bCs/>
          <w:sz w:val="28"/>
          <w:szCs w:val="28"/>
        </w:rPr>
        <w:t>. Выбросы пыли</w:t>
      </w:r>
    </w:p>
    <w:p w:rsidR="00BA7AC0" w:rsidRPr="00E13DBA" w:rsidRDefault="00BA7AC0" w:rsidP="00BA7AC0">
      <w:pPr>
        <w:ind w:firstLine="709"/>
        <w:jc w:val="both"/>
        <w:rPr>
          <w:sz w:val="28"/>
          <w:szCs w:val="28"/>
        </w:rPr>
      </w:pPr>
    </w:p>
    <w:p w:rsidR="004941E0" w:rsidRPr="00E13DBA" w:rsidRDefault="00BA7AC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  <w:lang w:val="kk-KZ"/>
        </w:rPr>
        <w:t xml:space="preserve">2. </w:t>
      </w:r>
      <w:r w:rsidR="004941E0" w:rsidRPr="00E13DBA">
        <w:rPr>
          <w:sz w:val="28"/>
          <w:szCs w:val="28"/>
        </w:rPr>
        <w:t>Количество пыли (г/ч), переходящей во взвешенное состояние при работе технологического оборудования, систем транспортировки и дозирования, определяется в зависимости от общих установленных технологических норм потерь перерабатываемого продукта с учетом степени его пыления и коэффициента местных потерь по формуле:</w:t>
      </w:r>
    </w:p>
    <w:p w:rsidR="004941E0" w:rsidRPr="00E13DBA" w:rsidRDefault="004941E0" w:rsidP="00BA7AC0">
      <w:pPr>
        <w:ind w:firstLine="709"/>
        <w:jc w:val="center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q = DK</w:t>
      </w:r>
      <w:r w:rsidRPr="00E13DBA">
        <w:rPr>
          <w:i/>
          <w:iCs/>
          <w:sz w:val="28"/>
          <w:szCs w:val="28"/>
          <w:vertAlign w:val="subscript"/>
        </w:rPr>
        <w:t>нп</w:t>
      </w: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п</w:t>
      </w: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оп</w:t>
      </w: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мп</w:t>
      </w:r>
      <w:r w:rsidRPr="00E13DBA">
        <w:rPr>
          <w:i/>
          <w:iCs/>
          <w:sz w:val="28"/>
          <w:szCs w:val="28"/>
        </w:rPr>
        <w:t xml:space="preserve"> </w:t>
      </w:r>
      <w:r w:rsidRPr="00E13DBA">
        <w:rPr>
          <w:sz w:val="28"/>
          <w:szCs w:val="28"/>
        </w:rPr>
        <w:t>…    (</w:t>
      </w:r>
      <w:r w:rsidR="00BA7AC0" w:rsidRPr="00E13DBA">
        <w:rPr>
          <w:sz w:val="28"/>
          <w:szCs w:val="28"/>
          <w:lang w:val="kk-KZ"/>
        </w:rPr>
        <w:t>1</w:t>
      </w:r>
      <w:r w:rsidRPr="00E13DBA">
        <w:rPr>
          <w:sz w:val="28"/>
          <w:szCs w:val="28"/>
        </w:rPr>
        <w:t>)</w:t>
      </w:r>
    </w:p>
    <w:p w:rsidR="00BA7AC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где</w:t>
      </w:r>
      <w:r w:rsidR="00BA7AC0" w:rsidRPr="00E13DBA">
        <w:rPr>
          <w:sz w:val="28"/>
          <w:szCs w:val="28"/>
          <w:lang w:val="kk-KZ"/>
        </w:rPr>
        <w:t>:</w:t>
      </w:r>
      <w:r w:rsidRPr="00E13DBA">
        <w:rPr>
          <w:sz w:val="28"/>
          <w:szCs w:val="28"/>
        </w:rPr>
        <w:t xml:space="preserve"> </w:t>
      </w:r>
      <w:r w:rsidRPr="00E13DBA">
        <w:rPr>
          <w:i/>
          <w:iCs/>
          <w:sz w:val="28"/>
          <w:szCs w:val="28"/>
        </w:rPr>
        <w:t>D</w:t>
      </w:r>
      <w:r w:rsidRPr="00E13DBA">
        <w:rPr>
          <w:sz w:val="28"/>
          <w:szCs w:val="28"/>
        </w:rPr>
        <w:t xml:space="preserve"> – производительность оборудования (г/ч); </w:t>
      </w:r>
    </w:p>
    <w:p w:rsidR="00BA7AC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мп</w:t>
      </w:r>
      <w:r w:rsidRPr="00E13DBA">
        <w:rPr>
          <w:sz w:val="28"/>
          <w:szCs w:val="28"/>
        </w:rPr>
        <w:t xml:space="preserve"> – коэффициент нормируемых технологических потерь; </w:t>
      </w:r>
    </w:p>
    <w:p w:rsidR="00BA7AC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п</w:t>
      </w:r>
      <w:r w:rsidRPr="00E13DBA">
        <w:rPr>
          <w:i/>
          <w:iCs/>
          <w:sz w:val="28"/>
          <w:szCs w:val="28"/>
        </w:rPr>
        <w:t xml:space="preserve"> </w:t>
      </w:r>
      <w:r w:rsidRPr="00E13DBA">
        <w:rPr>
          <w:sz w:val="28"/>
          <w:szCs w:val="28"/>
        </w:rPr>
        <w:t xml:space="preserve">– коэффициент, учитывающий степень пыления продуктов, </w:t>
      </w:r>
    </w:p>
    <w:p w:rsidR="00BA7AC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оп</w:t>
      </w:r>
      <w:r w:rsidRPr="00E13DBA">
        <w:rPr>
          <w:sz w:val="28"/>
          <w:szCs w:val="28"/>
        </w:rPr>
        <w:t xml:space="preserve"> – коэффициент операционных потерь, 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мп</w:t>
      </w:r>
      <w:r w:rsidRPr="00E13DBA">
        <w:rPr>
          <w:sz w:val="28"/>
          <w:szCs w:val="28"/>
        </w:rPr>
        <w:t xml:space="preserve"> – коэффициент местных потерь (определяется конструктивными особенностями оборудования).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 xml:space="preserve">Коэффициент нормируемых технологических потерь </w:t>
      </w: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нп</w:t>
      </w:r>
      <w:r w:rsidRPr="00E13DBA">
        <w:rPr>
          <w:sz w:val="28"/>
          <w:szCs w:val="28"/>
        </w:rPr>
        <w:t xml:space="preserve"> принимается в соответствии с отраслевыми нормативами технологических отходов и потерь сырья, материалов и полуфабрикатов, применяемых в производстве.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 xml:space="preserve">Коэффициент </w:t>
      </w:r>
      <w:r w:rsidRPr="00E13DBA">
        <w:rPr>
          <w:i/>
          <w:iCs/>
          <w:sz w:val="28"/>
          <w:szCs w:val="28"/>
        </w:rPr>
        <w:t>К</w:t>
      </w:r>
      <w:r w:rsidRPr="00E13DBA">
        <w:rPr>
          <w:i/>
          <w:iCs/>
          <w:sz w:val="28"/>
          <w:szCs w:val="28"/>
          <w:vertAlign w:val="subscript"/>
        </w:rPr>
        <w:t>п</w:t>
      </w:r>
      <w:r w:rsidRPr="00E13DBA">
        <w:rPr>
          <w:sz w:val="28"/>
          <w:szCs w:val="28"/>
        </w:rPr>
        <w:t>, учитывающий степень пыления продуктов, принимается равным: для гранулированных веществ – 0,1; для сыпучих с насыпной массой до 0,5 кг/л – 0,5; для сыпучих с насыпной массой более 0,5 кг/л – 0,2; для тонкодисперсных фракций пыли (до 350 мкм) – 1,0.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Коэффициент операционных потерь К</w:t>
      </w:r>
      <w:r w:rsidRPr="00E13DBA">
        <w:rPr>
          <w:sz w:val="28"/>
          <w:szCs w:val="28"/>
          <w:vertAlign w:val="subscript"/>
        </w:rPr>
        <w:t>оп</w:t>
      </w:r>
      <w:r w:rsidRPr="00E13DBA">
        <w:rPr>
          <w:sz w:val="28"/>
          <w:szCs w:val="28"/>
        </w:rPr>
        <w:t xml:space="preserve"> надлежит принимать (в % от нормативного значения потерь): потери при сушке – 10 %; потери при просеве – 40 %; потери при ручной развеске и растаривании – 20 %; потери при транспортировке – 15%; потери при хранении – 15 %.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Коэффициент местных потерь К</w:t>
      </w:r>
      <w:r w:rsidRPr="00E13DBA">
        <w:rPr>
          <w:sz w:val="28"/>
          <w:szCs w:val="28"/>
          <w:vertAlign w:val="subscript"/>
        </w:rPr>
        <w:t>мп</w:t>
      </w:r>
      <w:r w:rsidRPr="00E13DBA">
        <w:rPr>
          <w:sz w:val="28"/>
          <w:szCs w:val="28"/>
        </w:rPr>
        <w:t xml:space="preserve"> определяется характером работы оборудования и его конструктивными особенностями. Этот коэффициент определяется эмпирически, исходя из опыта эксплуатации аналогичного оборудования в производственных условиях. Сумма коэффициентов местных потерь от различного оборудования технологического процесса переработки сыпучих материалов должна быть равна единице.</w:t>
      </w:r>
    </w:p>
    <w:p w:rsidR="00217FC9" w:rsidRPr="00E13DBA" w:rsidRDefault="00217FC9" w:rsidP="00BA7AC0">
      <w:pPr>
        <w:ind w:firstLine="709"/>
        <w:jc w:val="both"/>
        <w:rPr>
          <w:sz w:val="28"/>
          <w:szCs w:val="28"/>
        </w:rPr>
      </w:pPr>
    </w:p>
    <w:p w:rsidR="00217FC9" w:rsidRPr="00E13DBA" w:rsidRDefault="00217FC9" w:rsidP="00217FC9">
      <w:pPr>
        <w:ind w:firstLine="709"/>
        <w:jc w:val="center"/>
        <w:rPr>
          <w:b/>
          <w:bCs/>
          <w:sz w:val="28"/>
          <w:szCs w:val="28"/>
        </w:rPr>
      </w:pPr>
      <w:r w:rsidRPr="00E13DBA">
        <w:rPr>
          <w:b/>
          <w:bCs/>
          <w:sz w:val="28"/>
          <w:szCs w:val="28"/>
          <w:lang w:val="kk-KZ"/>
        </w:rPr>
        <w:t xml:space="preserve">Глава </w:t>
      </w:r>
      <w:r w:rsidRPr="00E13DBA">
        <w:rPr>
          <w:b/>
          <w:bCs/>
          <w:sz w:val="28"/>
          <w:szCs w:val="28"/>
        </w:rPr>
        <w:t>3. Выделение паров загрязняющих веществ</w:t>
      </w:r>
    </w:p>
    <w:p w:rsidR="00217FC9" w:rsidRPr="00E13DBA" w:rsidRDefault="00217FC9" w:rsidP="00BA7AC0">
      <w:pPr>
        <w:ind w:firstLine="709"/>
        <w:jc w:val="both"/>
        <w:rPr>
          <w:sz w:val="28"/>
          <w:szCs w:val="28"/>
        </w:rPr>
      </w:pPr>
    </w:p>
    <w:p w:rsidR="004941E0" w:rsidRPr="00E13DBA" w:rsidRDefault="00217FC9" w:rsidP="00CF7511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  <w:lang w:val="kk-KZ"/>
        </w:rPr>
        <w:lastRenderedPageBreak/>
        <w:t xml:space="preserve">3. </w:t>
      </w:r>
      <w:r w:rsidR="004941E0" w:rsidRPr="00E13DBA">
        <w:rPr>
          <w:sz w:val="28"/>
          <w:szCs w:val="28"/>
        </w:rPr>
        <w:t xml:space="preserve">При работе различной емкости аппаратуры (смесителей, реакторов и т.п.), а также при использовании жидкостей непосредственно в технологических процессах (например, при очистке резиновых поверхностей бензином, нанесении клеев и т.п.) происходит </w:t>
      </w:r>
      <w:r w:rsidR="00CF7511" w:rsidRPr="00E13DBA">
        <w:rPr>
          <w:sz w:val="28"/>
          <w:szCs w:val="28"/>
        </w:rPr>
        <w:t>выделение паров вредных веществ</w:t>
      </w:r>
      <w:r w:rsidR="004941E0" w:rsidRPr="00E13DBA">
        <w:rPr>
          <w:sz w:val="28"/>
          <w:szCs w:val="28"/>
        </w:rPr>
        <w:t>, количество которых рассчитывается по формуле:</w:t>
      </w:r>
    </w:p>
    <w:p w:rsidR="004941E0" w:rsidRPr="00E13DBA" w:rsidRDefault="004941E0" w:rsidP="00CF7511">
      <w:pPr>
        <w:ind w:firstLine="709"/>
        <w:jc w:val="center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 xml:space="preserve">П= vFф    </w:t>
      </w:r>
      <w:r w:rsidR="00CF7511" w:rsidRPr="00E13DBA">
        <w:rPr>
          <w:sz w:val="28"/>
          <w:szCs w:val="28"/>
        </w:rPr>
        <w:t>(</w:t>
      </w:r>
      <w:r w:rsidRPr="00E13DBA">
        <w:rPr>
          <w:sz w:val="28"/>
          <w:szCs w:val="28"/>
        </w:rPr>
        <w:t>2)</w:t>
      </w:r>
    </w:p>
    <w:p w:rsidR="00217FC9" w:rsidRPr="00E13DBA" w:rsidRDefault="004941E0" w:rsidP="00CF7511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где</w:t>
      </w:r>
      <w:r w:rsidR="00217FC9" w:rsidRPr="00E13DBA">
        <w:rPr>
          <w:sz w:val="28"/>
          <w:szCs w:val="28"/>
          <w:lang w:val="kk-KZ"/>
        </w:rPr>
        <w:t>:</w:t>
      </w:r>
      <w:r w:rsidRPr="00E13DBA">
        <w:rPr>
          <w:sz w:val="28"/>
          <w:szCs w:val="28"/>
        </w:rPr>
        <w:t xml:space="preserve"> </w:t>
      </w:r>
      <w:r w:rsidRPr="00E13DBA">
        <w:rPr>
          <w:i/>
          <w:iCs/>
          <w:sz w:val="28"/>
          <w:szCs w:val="28"/>
        </w:rPr>
        <w:t>F</w:t>
      </w:r>
      <w:r w:rsidRPr="00E13DBA">
        <w:rPr>
          <w:sz w:val="28"/>
          <w:szCs w:val="28"/>
        </w:rPr>
        <w:t xml:space="preserve"> – площадь испарения (м</w:t>
      </w:r>
      <w:r w:rsidRPr="00E13DBA">
        <w:rPr>
          <w:sz w:val="28"/>
          <w:szCs w:val="28"/>
          <w:vertAlign w:val="superscript"/>
        </w:rPr>
        <w:t>2</w:t>
      </w:r>
      <w:r w:rsidRPr="00E13DBA">
        <w:rPr>
          <w:sz w:val="28"/>
          <w:szCs w:val="28"/>
        </w:rPr>
        <w:t xml:space="preserve">); </w:t>
      </w:r>
    </w:p>
    <w:p w:rsidR="00217FC9" w:rsidRPr="00E13DBA" w:rsidRDefault="004941E0" w:rsidP="00CF7511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ф</w:t>
      </w:r>
      <w:r w:rsidRPr="00E13DBA">
        <w:rPr>
          <w:sz w:val="28"/>
          <w:szCs w:val="28"/>
        </w:rPr>
        <w:t xml:space="preserve"> – время испарения (с); </w:t>
      </w:r>
    </w:p>
    <w:p w:rsidR="004941E0" w:rsidRPr="00E13DBA" w:rsidRDefault="004941E0" w:rsidP="00CF7511">
      <w:pPr>
        <w:ind w:firstLine="709"/>
        <w:jc w:val="both"/>
        <w:rPr>
          <w:sz w:val="28"/>
          <w:szCs w:val="28"/>
        </w:rPr>
      </w:pPr>
      <w:r w:rsidRPr="00E13DBA">
        <w:rPr>
          <w:i/>
          <w:iCs/>
          <w:sz w:val="28"/>
          <w:szCs w:val="28"/>
        </w:rPr>
        <w:t>v</w:t>
      </w:r>
      <w:r w:rsidRPr="00E13DBA">
        <w:rPr>
          <w:sz w:val="28"/>
          <w:szCs w:val="28"/>
        </w:rPr>
        <w:t xml:space="preserve"> – скорость испарения (г/(см</w:t>
      </w:r>
      <w:r w:rsidRPr="00E13DBA">
        <w:rPr>
          <w:sz w:val="28"/>
          <w:szCs w:val="28"/>
          <w:vertAlign w:val="superscript"/>
        </w:rPr>
        <w:t>2</w:t>
      </w:r>
      <w:r w:rsidRPr="00E13DBA">
        <w:rPr>
          <w:sz w:val="28"/>
          <w:szCs w:val="28"/>
        </w:rPr>
        <w:t>)), которая определяется по формуле:</w:t>
      </w:r>
    </w:p>
    <w:p w:rsidR="004941E0" w:rsidRPr="00E13DBA" w:rsidRDefault="004941E0" w:rsidP="00CF7511">
      <w:pPr>
        <w:ind w:firstLine="709"/>
        <w:jc w:val="center"/>
        <w:rPr>
          <w:sz w:val="28"/>
          <w:szCs w:val="28"/>
        </w:rPr>
      </w:pPr>
      <w:r w:rsidRPr="00E13DBA">
        <w:rPr>
          <w:position w:val="-30"/>
          <w:sz w:val="28"/>
          <w:szCs w:val="28"/>
        </w:rPr>
        <w:object w:dxaOrig="188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45pt;height:35.15pt" o:ole="">
            <v:imagedata r:id="rId7" o:title=""/>
          </v:shape>
          <o:OLEObject Type="Embed" ProgID="Equation.3" ShapeID="_x0000_i1025" DrawAspect="Content" ObjectID="_1792555642" r:id="rId8"/>
        </w:object>
      </w:r>
      <w:r w:rsidR="00CF7511" w:rsidRPr="00E13DBA">
        <w:rPr>
          <w:sz w:val="28"/>
          <w:szCs w:val="28"/>
        </w:rPr>
        <w:t xml:space="preserve">   (</w:t>
      </w:r>
      <w:r w:rsidRPr="00E13DBA">
        <w:rPr>
          <w:sz w:val="28"/>
          <w:szCs w:val="28"/>
        </w:rPr>
        <w:t>3)</w:t>
      </w:r>
    </w:p>
    <w:p w:rsidR="00217FC9" w:rsidRPr="00E13DBA" w:rsidRDefault="00217FC9" w:rsidP="00217FC9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  <w:lang w:val="kk-KZ"/>
        </w:rPr>
        <w:t>где:</w:t>
      </w:r>
      <w:r w:rsidR="004941E0" w:rsidRPr="00E13DBA">
        <w:rPr>
          <w:sz w:val="28"/>
          <w:szCs w:val="28"/>
        </w:rPr>
        <w:t xml:space="preserve"> </w:t>
      </w:r>
      <w:r w:rsidR="004941E0" w:rsidRPr="00E13DBA">
        <w:rPr>
          <w:i/>
          <w:iCs/>
          <w:sz w:val="28"/>
          <w:szCs w:val="28"/>
        </w:rPr>
        <w:t>М</w:t>
      </w:r>
      <w:r w:rsidR="004941E0" w:rsidRPr="00E13DBA">
        <w:rPr>
          <w:i/>
          <w:iCs/>
          <w:sz w:val="28"/>
          <w:szCs w:val="28"/>
          <w:vertAlign w:val="subscript"/>
        </w:rPr>
        <w:t>п</w:t>
      </w:r>
      <w:r w:rsidR="004941E0" w:rsidRPr="00E13DBA">
        <w:rPr>
          <w:sz w:val="28"/>
          <w:szCs w:val="28"/>
        </w:rPr>
        <w:t xml:space="preserve"> – молекулярная масса пара жидкости (г/моль); </w:t>
      </w:r>
    </w:p>
    <w:p w:rsidR="004941E0" w:rsidRPr="00E13DBA" w:rsidRDefault="004941E0" w:rsidP="00217FC9">
      <w:pPr>
        <w:ind w:firstLine="709"/>
        <w:jc w:val="both"/>
        <w:rPr>
          <w:sz w:val="28"/>
          <w:szCs w:val="28"/>
          <w:lang w:val="kk-KZ"/>
        </w:rPr>
      </w:pPr>
      <w:r w:rsidRPr="00E13DBA">
        <w:rPr>
          <w:i/>
          <w:iCs/>
          <w:sz w:val="28"/>
          <w:szCs w:val="28"/>
        </w:rPr>
        <w:t>D</w:t>
      </w:r>
      <w:r w:rsidRPr="00E13DBA">
        <w:rPr>
          <w:i/>
          <w:iCs/>
          <w:sz w:val="28"/>
          <w:szCs w:val="28"/>
          <w:vertAlign w:val="subscript"/>
        </w:rPr>
        <w:t>t</w:t>
      </w:r>
      <w:r w:rsidRPr="00E13DBA">
        <w:rPr>
          <w:sz w:val="28"/>
          <w:szCs w:val="28"/>
        </w:rPr>
        <w:t xml:space="preserve"> – коэффициент диффузии при температуре воздуха t (см</w:t>
      </w:r>
      <w:r w:rsidRPr="00E13DBA">
        <w:rPr>
          <w:sz w:val="28"/>
          <w:szCs w:val="28"/>
          <w:vertAlign w:val="superscript"/>
        </w:rPr>
        <w:t>2</w:t>
      </w:r>
      <w:r w:rsidRPr="00E13DBA">
        <w:rPr>
          <w:sz w:val="28"/>
          <w:szCs w:val="28"/>
        </w:rPr>
        <w:t>/с):</w:t>
      </w:r>
    </w:p>
    <w:p w:rsidR="004941E0" w:rsidRPr="00E13DBA" w:rsidRDefault="004941E0" w:rsidP="00CF7511">
      <w:pPr>
        <w:ind w:firstLine="709"/>
        <w:jc w:val="center"/>
        <w:rPr>
          <w:sz w:val="28"/>
          <w:szCs w:val="28"/>
        </w:rPr>
      </w:pPr>
      <w:r w:rsidRPr="00E13DBA">
        <w:rPr>
          <w:position w:val="-34"/>
          <w:sz w:val="28"/>
          <w:szCs w:val="28"/>
        </w:rPr>
        <w:object w:dxaOrig="2200" w:dyaOrig="800">
          <v:shape id="_x0000_i1026" type="#_x0000_t75" style="width:109.7pt;height:40.3pt" o:ole="">
            <v:imagedata r:id="rId9" o:title=""/>
          </v:shape>
          <o:OLEObject Type="Embed" ProgID="Equation.3" ShapeID="_x0000_i1026" DrawAspect="Content" ObjectID="_1792555643" r:id="rId10"/>
        </w:object>
      </w:r>
      <w:r w:rsidRPr="00E13DBA">
        <w:rPr>
          <w:sz w:val="28"/>
          <w:szCs w:val="28"/>
        </w:rPr>
        <w:t xml:space="preserve">  </w:t>
      </w:r>
      <w:r w:rsidR="00CF7511" w:rsidRPr="00E13DBA">
        <w:rPr>
          <w:sz w:val="28"/>
          <w:szCs w:val="28"/>
        </w:rPr>
        <w:t xml:space="preserve"> (4</w:t>
      </w:r>
      <w:r w:rsidRPr="00E13DBA">
        <w:rPr>
          <w:sz w:val="28"/>
          <w:szCs w:val="28"/>
        </w:rPr>
        <w:t>)</w:t>
      </w:r>
    </w:p>
    <w:p w:rsidR="00217FC9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где</w:t>
      </w:r>
      <w:r w:rsidR="00217FC9" w:rsidRPr="00E13DBA">
        <w:rPr>
          <w:sz w:val="28"/>
          <w:szCs w:val="28"/>
          <w:lang w:val="kk-KZ"/>
        </w:rPr>
        <w:t>:</w:t>
      </w:r>
      <w:r w:rsidRPr="00E13DBA">
        <w:rPr>
          <w:sz w:val="28"/>
          <w:szCs w:val="28"/>
        </w:rPr>
        <w:t xml:space="preserve"> t – температура воздуха в помещении (</w:t>
      </w:r>
      <w:r w:rsidRPr="00E13DBA">
        <w:rPr>
          <w:sz w:val="28"/>
          <w:szCs w:val="28"/>
          <w:vertAlign w:val="superscript"/>
        </w:rPr>
        <w:t>о</w:t>
      </w:r>
      <w:r w:rsidRPr="00E13DBA">
        <w:rPr>
          <w:sz w:val="28"/>
          <w:szCs w:val="28"/>
        </w:rPr>
        <w:t xml:space="preserve">С); </w:t>
      </w:r>
    </w:p>
    <w:p w:rsidR="00217FC9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V</w:t>
      </w:r>
      <w:r w:rsidRPr="00E13DBA">
        <w:rPr>
          <w:sz w:val="28"/>
          <w:szCs w:val="28"/>
          <w:vertAlign w:val="subscript"/>
        </w:rPr>
        <w:t>t</w:t>
      </w:r>
      <w:r w:rsidRPr="00E13DBA">
        <w:rPr>
          <w:sz w:val="28"/>
          <w:szCs w:val="28"/>
        </w:rPr>
        <w:t xml:space="preserve"> – объем, который занимает 1 моль пара жидкости при температуре воздуха t (см</w:t>
      </w:r>
      <w:r w:rsidRPr="00E13DBA">
        <w:rPr>
          <w:sz w:val="28"/>
          <w:szCs w:val="28"/>
          <w:vertAlign w:val="superscript"/>
        </w:rPr>
        <w:t>3</w:t>
      </w:r>
      <w:r w:rsidRPr="00E13DBA">
        <w:rPr>
          <w:sz w:val="28"/>
          <w:szCs w:val="28"/>
        </w:rPr>
        <w:t xml:space="preserve">/моль); </w:t>
      </w:r>
    </w:p>
    <w:p w:rsidR="00217FC9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V</w:t>
      </w:r>
      <w:r w:rsidRPr="00E13DBA">
        <w:rPr>
          <w:sz w:val="28"/>
          <w:szCs w:val="28"/>
          <w:vertAlign w:val="subscript"/>
        </w:rPr>
        <w:t>t</w:t>
      </w:r>
      <w:r w:rsidRPr="00E13DBA">
        <w:rPr>
          <w:sz w:val="28"/>
          <w:szCs w:val="28"/>
        </w:rPr>
        <w:t xml:space="preserve"> = V</w:t>
      </w:r>
      <w:r w:rsidRPr="00E13DBA">
        <w:rPr>
          <w:sz w:val="28"/>
          <w:szCs w:val="28"/>
          <w:vertAlign w:val="subscript"/>
        </w:rPr>
        <w:t>o</w:t>
      </w:r>
      <w:r w:rsidRPr="00E13DBA">
        <w:rPr>
          <w:sz w:val="28"/>
          <w:szCs w:val="28"/>
        </w:rPr>
        <w:t xml:space="preserve"> (1 + бt), где V</w:t>
      </w:r>
      <w:r w:rsidRPr="00E13DBA">
        <w:rPr>
          <w:sz w:val="28"/>
          <w:szCs w:val="28"/>
          <w:vertAlign w:val="subscript"/>
        </w:rPr>
        <w:t>o</w:t>
      </w:r>
      <w:r w:rsidRPr="00E13DBA">
        <w:rPr>
          <w:sz w:val="28"/>
          <w:szCs w:val="28"/>
        </w:rPr>
        <w:t xml:space="preserve"> = 2243 см</w:t>
      </w:r>
      <w:r w:rsidRPr="00E13DBA">
        <w:rPr>
          <w:sz w:val="28"/>
          <w:szCs w:val="28"/>
          <w:vertAlign w:val="superscript"/>
        </w:rPr>
        <w:t>3</w:t>
      </w:r>
      <w:r w:rsidRPr="00E13DBA">
        <w:rPr>
          <w:sz w:val="28"/>
          <w:szCs w:val="28"/>
        </w:rPr>
        <w:t xml:space="preserve">/г, б = 0,00267; </w:t>
      </w:r>
    </w:p>
    <w:p w:rsidR="00217FC9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Р</w:t>
      </w:r>
      <w:r w:rsidRPr="00E13DBA">
        <w:rPr>
          <w:sz w:val="28"/>
          <w:szCs w:val="28"/>
          <w:vertAlign w:val="subscript"/>
        </w:rPr>
        <w:t>п</w:t>
      </w:r>
      <w:r w:rsidRPr="00E13DBA">
        <w:rPr>
          <w:sz w:val="28"/>
          <w:szCs w:val="28"/>
        </w:rPr>
        <w:t xml:space="preserve"> – давление пара над жидкостью при температуре, равной средней арифметической температуре жидкости в аппарате и воздушной среде (гПа); 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з – коэффициент перехода от свободного испарения и испарению жидкости в движущемся воздушном потоке. Значения коэффициента з в зависимости от расчетной скорости движения воздуха в зоне испарения принимаются по</w:t>
      </w:r>
      <w:r w:rsidR="00E13DBA" w:rsidRPr="00E13DBA">
        <w:rPr>
          <w:sz w:val="28"/>
          <w:szCs w:val="28"/>
          <w:lang w:val="kk-KZ"/>
        </w:rPr>
        <w:t>таблице в приложении 1 к настоящей Методике</w:t>
      </w:r>
      <w:r w:rsidRPr="00E13DBA">
        <w:rPr>
          <w:sz w:val="28"/>
          <w:szCs w:val="28"/>
        </w:rPr>
        <w:t>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>В случае испарения жидкостей с поверхностей при толщине слоя менее 1 мм количество паров можно определять исходя из норм расхода наносимого продукта, считая, что все летучие фракции смеси выделяются в объем помещения.</w:t>
      </w:r>
    </w:p>
    <w:p w:rsidR="00217FC9" w:rsidRPr="00E13DBA" w:rsidRDefault="00217FC9" w:rsidP="00BA7AC0">
      <w:pPr>
        <w:ind w:firstLine="709"/>
        <w:jc w:val="both"/>
        <w:rPr>
          <w:sz w:val="28"/>
          <w:szCs w:val="28"/>
        </w:rPr>
      </w:pPr>
    </w:p>
    <w:p w:rsidR="00217FC9" w:rsidRPr="00E13DBA" w:rsidRDefault="00217FC9" w:rsidP="00217FC9">
      <w:pPr>
        <w:ind w:firstLine="709"/>
        <w:jc w:val="center"/>
        <w:rPr>
          <w:b/>
          <w:bCs/>
          <w:sz w:val="28"/>
          <w:szCs w:val="28"/>
        </w:rPr>
      </w:pPr>
      <w:r w:rsidRPr="00E13DBA">
        <w:rPr>
          <w:b/>
          <w:bCs/>
          <w:sz w:val="28"/>
          <w:szCs w:val="28"/>
          <w:lang w:val="kk-KZ"/>
        </w:rPr>
        <w:t xml:space="preserve">Глава </w:t>
      </w:r>
      <w:r w:rsidRPr="00E13DBA">
        <w:rPr>
          <w:b/>
          <w:bCs/>
          <w:sz w:val="28"/>
          <w:szCs w:val="28"/>
        </w:rPr>
        <w:t>4. Удельные показатели</w:t>
      </w:r>
    </w:p>
    <w:p w:rsidR="00217FC9" w:rsidRPr="00E13DBA" w:rsidRDefault="00217FC9" w:rsidP="00BA7AC0">
      <w:pPr>
        <w:ind w:firstLine="709"/>
        <w:jc w:val="both"/>
        <w:rPr>
          <w:sz w:val="28"/>
          <w:szCs w:val="28"/>
        </w:rPr>
      </w:pPr>
    </w:p>
    <w:p w:rsidR="004941E0" w:rsidRPr="00E13DBA" w:rsidRDefault="00217FC9" w:rsidP="00BA7AC0">
      <w:pPr>
        <w:ind w:firstLine="709"/>
        <w:jc w:val="both"/>
        <w:rPr>
          <w:sz w:val="28"/>
          <w:szCs w:val="28"/>
        </w:rPr>
      </w:pPr>
      <w:r w:rsidRPr="00E13DBA">
        <w:rPr>
          <w:bCs/>
          <w:sz w:val="28"/>
          <w:szCs w:val="28"/>
          <w:lang w:val="kk-KZ"/>
        </w:rPr>
        <w:t>4.</w:t>
      </w:r>
      <w:r w:rsidRPr="00E13DBA">
        <w:rPr>
          <w:b/>
          <w:bCs/>
          <w:sz w:val="28"/>
          <w:szCs w:val="28"/>
          <w:lang w:val="kk-KZ"/>
        </w:rPr>
        <w:t xml:space="preserve"> </w:t>
      </w:r>
      <w:r w:rsidR="004941E0" w:rsidRPr="00E13DBA">
        <w:rPr>
          <w:sz w:val="28"/>
          <w:szCs w:val="28"/>
        </w:rPr>
        <w:t>Для расчета выбросов загрязняющих веществ при различных технологических процессах рассматриваемых производств (при работе разного оборудования разной производительности) используются данные о количестве веществ, выделяющихся в единицу времени, на единицу площади или единицу продукции.</w:t>
      </w:r>
    </w:p>
    <w:p w:rsidR="004941E0" w:rsidRPr="00E13DBA" w:rsidRDefault="004941E0" w:rsidP="00BA7AC0">
      <w:pPr>
        <w:ind w:firstLine="709"/>
        <w:jc w:val="both"/>
        <w:rPr>
          <w:sz w:val="28"/>
          <w:szCs w:val="28"/>
        </w:rPr>
      </w:pPr>
      <w:r w:rsidRPr="00E13DBA">
        <w:rPr>
          <w:sz w:val="28"/>
          <w:szCs w:val="28"/>
        </w:rPr>
        <w:t xml:space="preserve">Удельные показатели выделения загрязняющих веществ приведены в </w:t>
      </w:r>
      <w:r w:rsidR="00E13DBA" w:rsidRPr="00E13DBA">
        <w:rPr>
          <w:sz w:val="28"/>
          <w:szCs w:val="28"/>
        </w:rPr>
        <w:t>таблицах в приложениях</w:t>
      </w:r>
      <w:r w:rsidRPr="00E13DBA">
        <w:rPr>
          <w:sz w:val="28"/>
          <w:szCs w:val="28"/>
        </w:rPr>
        <w:t xml:space="preserve"> </w:t>
      </w:r>
      <w:r w:rsidR="00E13DBA" w:rsidRPr="00E13DBA">
        <w:rPr>
          <w:sz w:val="28"/>
          <w:szCs w:val="28"/>
        </w:rPr>
        <w:t>2-5</w:t>
      </w:r>
      <w:r w:rsidRPr="00E13DBA">
        <w:rPr>
          <w:sz w:val="28"/>
          <w:szCs w:val="28"/>
        </w:rPr>
        <w:t xml:space="preserve"> (шинное производство),</w:t>
      </w:r>
      <w:r w:rsidR="00E13DBA" w:rsidRPr="00E13DBA">
        <w:rPr>
          <w:sz w:val="28"/>
          <w:szCs w:val="28"/>
          <w:lang w:val="kk-KZ"/>
        </w:rPr>
        <w:t xml:space="preserve"> </w:t>
      </w:r>
      <w:r w:rsidR="00E13DBA" w:rsidRPr="00E13DBA">
        <w:rPr>
          <w:sz w:val="28"/>
          <w:szCs w:val="28"/>
        </w:rPr>
        <w:t>6-13</w:t>
      </w:r>
      <w:r w:rsidRPr="00E13DBA">
        <w:rPr>
          <w:sz w:val="28"/>
          <w:szCs w:val="28"/>
        </w:rPr>
        <w:t xml:space="preserve"> (производство асбестотехнических изделий) и </w:t>
      </w:r>
      <w:r w:rsidR="00E13DBA" w:rsidRPr="00E13DBA">
        <w:rPr>
          <w:sz w:val="28"/>
          <w:szCs w:val="28"/>
          <w:lang w:val="kk-KZ"/>
        </w:rPr>
        <w:t>14</w:t>
      </w:r>
      <w:r w:rsidRPr="00E13DBA">
        <w:rPr>
          <w:sz w:val="28"/>
          <w:szCs w:val="28"/>
        </w:rPr>
        <w:t xml:space="preserve"> (производство резинотехнических изделий)</w:t>
      </w:r>
      <w:r w:rsidR="00E13DBA" w:rsidRPr="00E13DBA">
        <w:rPr>
          <w:sz w:val="28"/>
          <w:szCs w:val="28"/>
          <w:lang w:val="kk-KZ"/>
        </w:rPr>
        <w:t xml:space="preserve"> к настоящей Методике</w:t>
      </w:r>
      <w:r w:rsidRPr="00E13DBA">
        <w:rPr>
          <w:sz w:val="28"/>
          <w:szCs w:val="28"/>
        </w:rPr>
        <w:t>.</w:t>
      </w:r>
    </w:p>
    <w:p w:rsidR="004941E0" w:rsidRPr="00E13DBA" w:rsidRDefault="004941E0" w:rsidP="00BA7AC0">
      <w:pPr>
        <w:ind w:firstLine="709"/>
        <w:rPr>
          <w:sz w:val="28"/>
          <w:szCs w:val="28"/>
        </w:rPr>
        <w:sectPr w:rsidR="004941E0" w:rsidRPr="00E13DBA" w:rsidSect="004941E0">
          <w:footnotePr>
            <w:numRestart w:val="eachSect"/>
          </w:footnotePr>
          <w:endnotePr>
            <w:numStart w:val="3"/>
          </w:endnotePr>
          <w:pgSz w:w="11906" w:h="16838" w:code="9"/>
          <w:pgMar w:top="720" w:right="851" w:bottom="1259" w:left="1701" w:header="709" w:footer="709" w:gutter="0"/>
          <w:cols w:space="708"/>
          <w:docGrid w:linePitch="360"/>
        </w:sectPr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17FC9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17FC9" w:rsidRPr="00E13DBA" w:rsidRDefault="00217FC9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17FC9" w:rsidRPr="00E13DBA" w:rsidRDefault="00217FC9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7511" w:rsidRPr="00E13DBA" w:rsidRDefault="00217FC9" w:rsidP="00217FC9">
      <w:pPr>
        <w:pStyle w:val="pc"/>
        <w:jc w:val="left"/>
        <w:rPr>
          <w:sz w:val="28"/>
          <w:szCs w:val="28"/>
        </w:rPr>
      </w:pPr>
      <w:r w:rsidRPr="00E13DBA">
        <w:rPr>
          <w:rStyle w:val="s1"/>
          <w:szCs w:val="28"/>
        </w:rPr>
        <w:t>Значение коэффициента з</w:t>
      </w:r>
      <w:r w:rsidRPr="00E13DBA">
        <w:rPr>
          <w:b/>
          <w:bCs/>
          <w:sz w:val="28"/>
          <w:szCs w:val="28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1440"/>
        <w:gridCol w:w="1260"/>
        <w:gridCol w:w="1260"/>
        <w:gridCol w:w="1260"/>
        <w:gridCol w:w="1182"/>
      </w:tblGrid>
      <w:tr w:rsidR="00CF7511" w:rsidRPr="00E13DBA" w:rsidTr="002372A2">
        <w:trPr>
          <w:cantSplit/>
        </w:trPr>
        <w:tc>
          <w:tcPr>
            <w:tcW w:w="3168" w:type="dxa"/>
            <w:vMerge w:val="restart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Скорость воздушного потока в помещении, м/с</w:t>
            </w:r>
          </w:p>
        </w:tc>
        <w:tc>
          <w:tcPr>
            <w:tcW w:w="6402" w:type="dxa"/>
            <w:gridSpan w:val="5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 xml:space="preserve">Температура воздуха в помещении, </w:t>
            </w:r>
            <w:r w:rsidRPr="00E13DBA">
              <w:rPr>
                <w:szCs w:val="28"/>
                <w:vertAlign w:val="superscript"/>
              </w:rPr>
              <w:t>о</w:t>
            </w:r>
            <w:r w:rsidRPr="00E13DBA">
              <w:rPr>
                <w:szCs w:val="28"/>
              </w:rPr>
              <w:t>С</w:t>
            </w:r>
          </w:p>
        </w:tc>
      </w:tr>
      <w:tr w:rsidR="00CF7511" w:rsidRPr="00E13DBA" w:rsidTr="002372A2">
        <w:trPr>
          <w:cantSplit/>
        </w:trPr>
        <w:tc>
          <w:tcPr>
            <w:tcW w:w="3168" w:type="dxa"/>
            <w:vMerge/>
          </w:tcPr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10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15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20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30</w:t>
            </w:r>
          </w:p>
        </w:tc>
        <w:tc>
          <w:tcPr>
            <w:tcW w:w="1182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35</w:t>
            </w:r>
          </w:p>
        </w:tc>
      </w:tr>
      <w:tr w:rsidR="00CF7511" w:rsidRPr="00E13DBA" w:rsidTr="002372A2">
        <w:tc>
          <w:tcPr>
            <w:tcW w:w="3168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1,0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4,6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6,6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10,0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3,8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5,7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8,7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3,46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5,4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7,7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2,38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2,58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5,6</w:t>
            </w:r>
          </w:p>
        </w:tc>
        <w:tc>
          <w:tcPr>
            <w:tcW w:w="1182" w:type="dxa"/>
          </w:tcPr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2,3</w:t>
            </w:r>
          </w:p>
          <w:p w:rsidR="00CF7511" w:rsidRPr="00E13DBA" w:rsidRDefault="00CF7511" w:rsidP="00217FC9">
            <w:pPr>
              <w:jc w:val="center"/>
              <w:rPr>
                <w:szCs w:val="28"/>
              </w:rPr>
            </w:pPr>
            <w:r w:rsidRPr="00E13DBA">
              <w:rPr>
                <w:szCs w:val="28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Cs w:val="28"/>
              </w:rPr>
            </w:pPr>
            <w:r w:rsidRPr="00E13DBA">
              <w:rPr>
                <w:szCs w:val="28"/>
              </w:rPr>
              <w:t>4,6</w:t>
            </w:r>
          </w:p>
        </w:tc>
      </w:tr>
    </w:tbl>
    <w:p w:rsidR="00CF7511" w:rsidRPr="00E13DBA" w:rsidRDefault="00CF7511" w:rsidP="00BA7AC0">
      <w:pPr>
        <w:ind w:firstLine="709"/>
        <w:rPr>
          <w:sz w:val="28"/>
          <w:szCs w:val="28"/>
        </w:rPr>
      </w:pPr>
    </w:p>
    <w:p w:rsidR="00CF7511" w:rsidRPr="00E13DBA" w:rsidRDefault="00CF7511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p w:rsidR="00217FC9" w:rsidRPr="00E13DBA" w:rsidRDefault="00217FC9" w:rsidP="00217FC9">
      <w:pPr>
        <w:rPr>
          <w:sz w:val="28"/>
          <w:szCs w:val="28"/>
          <w:lang w:val="kk-KZ"/>
        </w:rPr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17FC9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17FC9" w:rsidRPr="00E13DBA" w:rsidRDefault="00217FC9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2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17FC9" w:rsidRPr="00E13DBA" w:rsidRDefault="00217FC9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7FC9" w:rsidRPr="00E13DBA" w:rsidRDefault="00217FC9" w:rsidP="00217FC9">
      <w:pPr>
        <w:pStyle w:val="pc"/>
        <w:jc w:val="both"/>
        <w:rPr>
          <w:b/>
          <w:bCs/>
          <w:szCs w:val="28"/>
        </w:rPr>
      </w:pPr>
      <w:r w:rsidRPr="00E13DBA">
        <w:rPr>
          <w:b/>
          <w:bCs/>
          <w:szCs w:val="28"/>
        </w:rPr>
        <w:t>Количество пыли (г/ч), выделяющейся в подготовительных цехах шинного производства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2340"/>
        <w:gridCol w:w="1980"/>
        <w:gridCol w:w="1902"/>
      </w:tblGrid>
      <w:tr w:rsidR="00CF7511" w:rsidRPr="00E13DBA" w:rsidTr="002372A2">
        <w:trPr>
          <w:cantSplit/>
        </w:trPr>
        <w:tc>
          <w:tcPr>
            <w:tcW w:w="3348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Оборудование</w:t>
            </w:r>
          </w:p>
        </w:tc>
        <w:tc>
          <w:tcPr>
            <w:tcW w:w="6222" w:type="dxa"/>
            <w:gridSpan w:val="3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Производительность резиносмесителя, кг/ч</w:t>
            </w:r>
          </w:p>
        </w:tc>
      </w:tr>
      <w:tr w:rsidR="00CF7511" w:rsidRPr="00E13DBA" w:rsidTr="002372A2">
        <w:trPr>
          <w:cantSplit/>
        </w:trPr>
        <w:tc>
          <w:tcPr>
            <w:tcW w:w="3348" w:type="dxa"/>
            <w:vMerge/>
          </w:tcPr>
          <w:p w:rsidR="00CF7511" w:rsidRPr="00E13DBA" w:rsidRDefault="00CF7511" w:rsidP="00217FC9">
            <w:pPr>
              <w:jc w:val="center"/>
              <w:rPr>
                <w:b/>
                <w:bCs/>
              </w:rPr>
            </w:pPr>
          </w:p>
        </w:tc>
        <w:tc>
          <w:tcPr>
            <w:tcW w:w="2340" w:type="dxa"/>
          </w:tcPr>
          <w:p w:rsidR="00CF7511" w:rsidRPr="00E13DBA" w:rsidRDefault="00CF7511" w:rsidP="00217FC9">
            <w:pPr>
              <w:jc w:val="center"/>
            </w:pPr>
            <w:r w:rsidRPr="00E13DBA">
              <w:t>3200</w:t>
            </w:r>
          </w:p>
        </w:tc>
        <w:tc>
          <w:tcPr>
            <w:tcW w:w="1980" w:type="dxa"/>
          </w:tcPr>
          <w:p w:rsidR="00CF7511" w:rsidRPr="00E13DBA" w:rsidRDefault="00CF7511" w:rsidP="00217FC9">
            <w:pPr>
              <w:jc w:val="center"/>
            </w:pPr>
            <w:r w:rsidRPr="00E13DBA">
              <w:t>7000</w:t>
            </w:r>
          </w:p>
        </w:tc>
        <w:tc>
          <w:tcPr>
            <w:tcW w:w="1902" w:type="dxa"/>
          </w:tcPr>
          <w:p w:rsidR="00CF7511" w:rsidRPr="00E13DBA" w:rsidRDefault="00CF7511" w:rsidP="00217FC9">
            <w:pPr>
              <w:jc w:val="center"/>
            </w:pPr>
            <w:r w:rsidRPr="00E13DBA">
              <w:t>12000</w:t>
            </w:r>
          </w:p>
        </w:tc>
      </w:tr>
      <w:tr w:rsidR="00CF7511" w:rsidRPr="00E13DBA" w:rsidTr="002372A2">
        <w:tc>
          <w:tcPr>
            <w:tcW w:w="3348" w:type="dxa"/>
          </w:tcPr>
          <w:p w:rsidR="00CF7511" w:rsidRPr="00E13DBA" w:rsidRDefault="00CF7511" w:rsidP="00217FC9">
            <w:pPr>
              <w:jc w:val="both"/>
            </w:pPr>
            <w:r w:rsidRPr="00E13DBA">
              <w:t>Бункер для сажи</w:t>
            </w:r>
          </w:p>
          <w:p w:rsidR="00CF7511" w:rsidRPr="00E13DBA" w:rsidRDefault="00CF7511" w:rsidP="00217FC9">
            <w:pPr>
              <w:jc w:val="both"/>
            </w:pPr>
            <w:r w:rsidRPr="00E13DBA">
              <w:t>Бункер для светлых ингреди-ентов с насыпной массой до 0,5 кг/л</w:t>
            </w:r>
          </w:p>
          <w:p w:rsidR="00CF7511" w:rsidRPr="00E13DBA" w:rsidRDefault="00CF7511" w:rsidP="00217FC9">
            <w:pPr>
              <w:jc w:val="both"/>
            </w:pPr>
            <w:r w:rsidRPr="00E13DBA">
              <w:t>Бункер для светлых ингреди-ентов с насыпной массой более 0,5 кг/л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Весы-дозаторы для сажи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Весы-дозаторы для светлых ингредиентов с насыпной мас-сой до 0,5 кг/л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Весы-дозаторы для светлых ингредиентов с насыпной мас-сой более 0,5 кг/л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Верхний затвор резиносмесите-ля</w:t>
            </w:r>
          </w:p>
          <w:p w:rsidR="00CF7511" w:rsidRPr="00E13DBA" w:rsidRDefault="00CF7511" w:rsidP="00217FC9">
            <w:pPr>
              <w:jc w:val="both"/>
              <w:rPr>
                <w:b/>
                <w:bCs/>
              </w:rPr>
            </w:pPr>
            <w:r w:rsidRPr="00E13DBA">
              <w:t>Нижний затвор резиносмесите-ля</w:t>
            </w:r>
          </w:p>
        </w:tc>
        <w:tc>
          <w:tcPr>
            <w:tcW w:w="2340" w:type="dxa"/>
          </w:tcPr>
          <w:p w:rsidR="00CF7511" w:rsidRPr="00E13DBA" w:rsidRDefault="00CF7511" w:rsidP="00217FC9">
            <w:pPr>
              <w:jc w:val="center"/>
            </w:pPr>
            <w:r w:rsidRPr="00E13DBA">
              <w:t>57,0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10,0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57,0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6,5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450,0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</w:rPr>
            </w:pPr>
            <w:r w:rsidRPr="00E13DBA">
              <w:t>390,0</w:t>
            </w:r>
          </w:p>
        </w:tc>
        <w:tc>
          <w:tcPr>
            <w:tcW w:w="1980" w:type="dxa"/>
          </w:tcPr>
          <w:p w:rsidR="00CF7511" w:rsidRPr="00E13DBA" w:rsidRDefault="00CF7511" w:rsidP="00217FC9">
            <w:pPr>
              <w:jc w:val="center"/>
            </w:pPr>
            <w:r w:rsidRPr="00E13DBA">
              <w:t>125,0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22,0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8,8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125,0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14,3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6,6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990,0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</w:rPr>
            </w:pPr>
            <w:r w:rsidRPr="00E13DBA">
              <w:t>860,0</w:t>
            </w:r>
          </w:p>
        </w:tc>
        <w:tc>
          <w:tcPr>
            <w:tcW w:w="1902" w:type="dxa"/>
          </w:tcPr>
          <w:p w:rsidR="00CF7511" w:rsidRPr="00E13DBA" w:rsidRDefault="00CF7511" w:rsidP="00217FC9">
            <w:pPr>
              <w:jc w:val="center"/>
            </w:pPr>
            <w:r w:rsidRPr="00E13DBA">
              <w:t>216,0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38,0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15,2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216,0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24,7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11,4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1700,0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</w:rPr>
            </w:pPr>
            <w:r w:rsidRPr="00E13DBA">
              <w:t>1480,0</w:t>
            </w:r>
          </w:p>
        </w:tc>
      </w:tr>
    </w:tbl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>
      <w:pPr>
        <w:jc w:val="right"/>
      </w:pPr>
    </w:p>
    <w:p w:rsidR="00217FC9" w:rsidRPr="00E13DBA" w:rsidRDefault="00217FC9" w:rsidP="00217FC9"/>
    <w:p w:rsidR="00217FC9" w:rsidRPr="00E13DBA" w:rsidRDefault="00217FC9" w:rsidP="00217FC9"/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17FC9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17FC9" w:rsidRPr="00E13DBA" w:rsidRDefault="00217FC9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3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17FC9" w:rsidRPr="00E13DBA" w:rsidRDefault="00217FC9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17FC9" w:rsidRPr="00E13DBA" w:rsidRDefault="00217FC9" w:rsidP="00217FC9">
      <w:pPr>
        <w:pStyle w:val="pc"/>
        <w:jc w:val="both"/>
        <w:rPr>
          <w:b/>
          <w:bCs/>
          <w:szCs w:val="28"/>
        </w:rPr>
      </w:pPr>
      <w:r w:rsidRPr="00E13DBA">
        <w:rPr>
          <w:b/>
          <w:bCs/>
          <w:szCs w:val="28"/>
        </w:rPr>
        <w:t>Выделение загрязняющих веществ (г/ч) на участке приготовления пропиточных составов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540"/>
        <w:gridCol w:w="720"/>
        <w:gridCol w:w="900"/>
        <w:gridCol w:w="900"/>
        <w:gridCol w:w="720"/>
        <w:gridCol w:w="900"/>
        <w:gridCol w:w="900"/>
        <w:gridCol w:w="900"/>
      </w:tblGrid>
      <w:tr w:rsidR="00CF7511" w:rsidRPr="00E13DBA" w:rsidTr="002372A2">
        <w:trPr>
          <w:cantSplit/>
        </w:trPr>
        <w:tc>
          <w:tcPr>
            <w:tcW w:w="3348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Оборудование</w:t>
            </w:r>
          </w:p>
        </w:tc>
        <w:tc>
          <w:tcPr>
            <w:tcW w:w="540" w:type="dxa"/>
            <w:vMerge w:val="restart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 аппаратов, шт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Диаметр, мм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Площадь сечения единицы оборудования, м</w:t>
            </w:r>
            <w:r w:rsidRPr="00E13DBA">
              <w:rPr>
                <w:sz w:val="22"/>
                <w:vertAlign w:val="superscript"/>
              </w:rPr>
              <w:t>2</w:t>
            </w:r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Общая площадь зеркала испарения, м</w:t>
            </w:r>
            <w:r w:rsidRPr="00E13DBA">
              <w:rPr>
                <w:sz w:val="22"/>
                <w:vertAlign w:val="superscript"/>
              </w:rPr>
              <w:t>2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Емкость аппарата, м</w:t>
            </w:r>
            <w:r w:rsidRPr="00E13DBA">
              <w:rPr>
                <w:sz w:val="22"/>
                <w:vertAlign w:val="superscript"/>
              </w:rPr>
              <w:t>2</w:t>
            </w:r>
          </w:p>
        </w:tc>
        <w:tc>
          <w:tcPr>
            <w:tcW w:w="2700" w:type="dxa"/>
            <w:gridSpan w:val="3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 выделяю-щихся веществ, г/ч</w:t>
            </w:r>
          </w:p>
        </w:tc>
      </w:tr>
      <w:tr w:rsidR="00CF7511" w:rsidRPr="00E13DBA" w:rsidTr="002372A2">
        <w:trPr>
          <w:cantSplit/>
          <w:trHeight w:val="1742"/>
        </w:trPr>
        <w:tc>
          <w:tcPr>
            <w:tcW w:w="3348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54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72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900" w:type="dxa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фенолы, резорцин и др.</w:t>
            </w:r>
          </w:p>
        </w:tc>
        <w:tc>
          <w:tcPr>
            <w:tcW w:w="900" w:type="dxa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формальдегид</w:t>
            </w:r>
          </w:p>
        </w:tc>
        <w:tc>
          <w:tcPr>
            <w:tcW w:w="900" w:type="dxa"/>
            <w:textDirection w:val="btLr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аммиак</w:t>
            </w:r>
          </w:p>
        </w:tc>
      </w:tr>
      <w:tr w:rsidR="00CF7511" w:rsidRPr="00E13DBA" w:rsidTr="002372A2">
        <w:tc>
          <w:tcPr>
            <w:tcW w:w="334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Промежуточная емкость для хранения 37 %-го раствора формалина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Промежуточная емкость для хранения 65 %-го раствора СФ-282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Промежуточная емкость для хранения 10 %-го раствора едкого натра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Реактор для приготовления 5 %-го раствора РФС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Реактор для хранения  25 %-го раствора латекса ДМВП-10х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Реактор для хранения 20 %-го раствора латекса СКД-1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хранения 25 %-го раствора аммиачной воды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приготовления 3%-го раствора пропиточных соста-вов Р-57, Р-58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хранения 5%-го раствора РФС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хранения пропиточных составов Р-57, Р-58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3%-го раствора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13%-го раствора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Сборник для 25%-го раствора латекса ДМВП-10Х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Сборник для 20%-го раствора латекса СКД-1</w:t>
            </w:r>
          </w:p>
        </w:tc>
        <w:tc>
          <w:tcPr>
            <w:tcW w:w="54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</w:tc>
        <w:tc>
          <w:tcPr>
            <w:tcW w:w="7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1800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1600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900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900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2,55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0,502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0,636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0,785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8,04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2,55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0,502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3,08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3,08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3,08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0,636</w:t>
            </w:r>
          </w:p>
        </w:tc>
        <w:tc>
          <w:tcPr>
            <w:tcW w:w="7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0,4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475,0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385,0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57,5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525,0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235,0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190,0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27,0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560,0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</w:tc>
      </w:tr>
    </w:tbl>
    <w:p w:rsidR="00CF7511" w:rsidRPr="00E13DBA" w:rsidRDefault="00217FC9" w:rsidP="00217FC9">
      <w:pPr>
        <w:jc w:val="both"/>
      </w:pPr>
      <w:r w:rsidRPr="00E13DBA">
        <w:rPr>
          <w:sz w:val="22"/>
          <w:lang w:val="kk-KZ"/>
        </w:rPr>
        <w:t xml:space="preserve">Примечание: </w:t>
      </w:r>
      <w:r w:rsidR="00CF7511" w:rsidRPr="00E13DBA">
        <w:rPr>
          <w:sz w:val="22"/>
        </w:rPr>
        <w:t>Указанное количество загрязняющих веществ выбрасывается в атмосферу в момент заполнения аппаратов. Цикличность заполнения определяется в процессе проектирования</w:t>
      </w:r>
      <w:r w:rsidR="00CF7511" w:rsidRPr="00E13DBA">
        <w:t>.</w:t>
      </w:r>
    </w:p>
    <w:p w:rsidR="00217FC9" w:rsidRPr="00E13DBA" w:rsidRDefault="00217FC9" w:rsidP="00217FC9">
      <w:pPr>
        <w:jc w:val="both"/>
      </w:pPr>
    </w:p>
    <w:p w:rsidR="00217FC9" w:rsidRPr="00E13DBA" w:rsidRDefault="00217FC9" w:rsidP="00217FC9">
      <w:pPr>
        <w:jc w:val="both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17FC9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17FC9" w:rsidRPr="00E13DBA" w:rsidRDefault="00217FC9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4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17FC9" w:rsidRPr="00E13DBA" w:rsidRDefault="00217FC9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7511" w:rsidRPr="00E13DBA" w:rsidRDefault="00CF7511" w:rsidP="00302C1C">
      <w:pPr>
        <w:jc w:val="both"/>
        <w:rPr>
          <w:b/>
          <w:bCs/>
        </w:rPr>
      </w:pPr>
      <w:r w:rsidRPr="00E13DBA">
        <w:rPr>
          <w:b/>
          <w:bCs/>
        </w:rPr>
        <w:t>Количество загрязняющих веществ (г/м</w:t>
      </w:r>
      <w:r w:rsidRPr="00E13DBA">
        <w:rPr>
          <w:b/>
          <w:bCs/>
          <w:vertAlign w:val="superscript"/>
        </w:rPr>
        <w:t>2</w:t>
      </w:r>
      <w:r w:rsidRPr="00E13DBA">
        <w:rPr>
          <w:b/>
          <w:bCs/>
        </w:rPr>
        <w:t>), выделяющихся при работе пропиточных агрегатов</w:t>
      </w: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900"/>
        <w:gridCol w:w="1800"/>
        <w:gridCol w:w="900"/>
        <w:gridCol w:w="1620"/>
        <w:gridCol w:w="1778"/>
      </w:tblGrid>
      <w:tr w:rsidR="00CF7511" w:rsidRPr="00E13DBA" w:rsidTr="002372A2">
        <w:trPr>
          <w:cantSplit/>
        </w:trPr>
        <w:tc>
          <w:tcPr>
            <w:tcW w:w="2808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Вещество</w:t>
            </w:r>
          </w:p>
        </w:tc>
        <w:tc>
          <w:tcPr>
            <w:tcW w:w="900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Всего</w:t>
            </w:r>
          </w:p>
        </w:tc>
        <w:tc>
          <w:tcPr>
            <w:tcW w:w="6098" w:type="dxa"/>
            <w:gridSpan w:val="4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В том числе</w:t>
            </w:r>
          </w:p>
        </w:tc>
      </w:tr>
      <w:tr w:rsidR="00CF7511" w:rsidRPr="00E13DBA" w:rsidTr="002372A2">
        <w:trPr>
          <w:cantSplit/>
        </w:trPr>
        <w:tc>
          <w:tcPr>
            <w:tcW w:w="2808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900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2700" w:type="dxa"/>
            <w:gridSpan w:val="2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камера</w:t>
            </w:r>
          </w:p>
        </w:tc>
        <w:tc>
          <w:tcPr>
            <w:tcW w:w="3398" w:type="dxa"/>
            <w:gridSpan w:val="2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пропиточные ванны с составом Р-57, Р-58</w:t>
            </w:r>
          </w:p>
        </w:tc>
      </w:tr>
      <w:tr w:rsidR="00CF7511" w:rsidRPr="00E13DBA" w:rsidTr="002372A2">
        <w:trPr>
          <w:cantSplit/>
        </w:trPr>
        <w:tc>
          <w:tcPr>
            <w:tcW w:w="2808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900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1800" w:type="dxa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термостабили-зации</w:t>
            </w:r>
          </w:p>
        </w:tc>
        <w:tc>
          <w:tcPr>
            <w:tcW w:w="900" w:type="dxa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сушки</w:t>
            </w: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3%-й раствор</w:t>
            </w:r>
          </w:p>
        </w:tc>
        <w:tc>
          <w:tcPr>
            <w:tcW w:w="1778" w:type="dxa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13%-й раствор</w:t>
            </w:r>
          </w:p>
        </w:tc>
      </w:tr>
      <w:tr w:rsidR="00CF7511" w:rsidRPr="00E13DBA" w:rsidTr="002372A2">
        <w:tc>
          <w:tcPr>
            <w:tcW w:w="2808" w:type="dxa"/>
          </w:tcPr>
          <w:p w:rsidR="00CF7511" w:rsidRPr="00E13DBA" w:rsidRDefault="00CF7511" w:rsidP="00217FC9">
            <w:pPr>
              <w:jc w:val="both"/>
            </w:pPr>
            <w:r w:rsidRPr="00E13DBA">
              <w:t>Фенолы (резорции и др.)</w:t>
            </w:r>
          </w:p>
          <w:p w:rsidR="00CF7511" w:rsidRPr="00E13DBA" w:rsidRDefault="00CF7511" w:rsidP="00217FC9">
            <w:pPr>
              <w:jc w:val="both"/>
            </w:pPr>
            <w:r w:rsidRPr="00E13DBA">
              <w:t>Формальдегид</w:t>
            </w:r>
          </w:p>
          <w:p w:rsidR="00CF7511" w:rsidRPr="00E13DBA" w:rsidRDefault="00CF7511" w:rsidP="00217FC9">
            <w:pPr>
              <w:jc w:val="both"/>
            </w:pPr>
            <w:r w:rsidRPr="00E13DBA">
              <w:t>Оксид углерода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Всего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</w:pPr>
            <w:r w:rsidRPr="00E13DBA">
              <w:t>0,402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0,068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0,830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1,300</w:t>
            </w:r>
          </w:p>
        </w:tc>
        <w:tc>
          <w:tcPr>
            <w:tcW w:w="1800" w:type="dxa"/>
          </w:tcPr>
          <w:p w:rsidR="00CF7511" w:rsidRPr="00E13DBA" w:rsidRDefault="00CF7511" w:rsidP="00217FC9">
            <w:pPr>
              <w:jc w:val="center"/>
            </w:pPr>
            <w:r w:rsidRPr="00E13DBA">
              <w:t>0,206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0,034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0,430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0,670</w:t>
            </w:r>
          </w:p>
        </w:tc>
        <w:tc>
          <w:tcPr>
            <w:tcW w:w="900" w:type="dxa"/>
          </w:tcPr>
          <w:p w:rsidR="00CF7511" w:rsidRPr="00E13DBA" w:rsidRDefault="00CF7511" w:rsidP="00217FC9">
            <w:pPr>
              <w:jc w:val="center"/>
            </w:pPr>
            <w:r w:rsidRPr="00E13DBA">
              <w:t>0,155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0,027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0,400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0,582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</w:pPr>
            <w:r w:rsidRPr="00E13DBA">
              <w:t>0,020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0,003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0,023</w:t>
            </w:r>
          </w:p>
        </w:tc>
        <w:tc>
          <w:tcPr>
            <w:tcW w:w="1778" w:type="dxa"/>
          </w:tcPr>
          <w:p w:rsidR="00CF7511" w:rsidRPr="00E13DBA" w:rsidRDefault="00CF7511" w:rsidP="00217FC9">
            <w:pPr>
              <w:jc w:val="center"/>
            </w:pPr>
            <w:r w:rsidRPr="00E13DBA">
              <w:t>0,021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0,004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0,025</w:t>
            </w:r>
          </w:p>
        </w:tc>
      </w:tr>
    </w:tbl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02C1C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02C1C" w:rsidRPr="00E13DBA" w:rsidRDefault="00302C1C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5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302C1C" w:rsidRPr="00E13DBA" w:rsidRDefault="00302C1C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7511" w:rsidRPr="00E13DBA" w:rsidRDefault="00302C1C" w:rsidP="00302C1C">
      <w:pPr>
        <w:rPr>
          <w:b/>
          <w:bCs/>
        </w:rPr>
      </w:pPr>
      <w:r w:rsidRPr="00E13DBA">
        <w:rPr>
          <w:b/>
          <w:bCs/>
        </w:rPr>
        <w:t>Выделение паров бензина на клеевом и клеераздаточном участке производства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080"/>
        <w:gridCol w:w="1440"/>
        <w:gridCol w:w="1620"/>
        <w:gridCol w:w="1620"/>
        <w:gridCol w:w="1440"/>
      </w:tblGrid>
      <w:tr w:rsidR="00CF7511" w:rsidRPr="00E13DBA" w:rsidTr="002372A2">
        <w:tc>
          <w:tcPr>
            <w:tcW w:w="2628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Оборудование</w:t>
            </w:r>
          </w:p>
        </w:tc>
        <w:tc>
          <w:tcPr>
            <w:tcW w:w="108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Емкость</w:t>
            </w:r>
          </w:p>
        </w:tc>
        <w:tc>
          <w:tcPr>
            <w:tcW w:w="144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</w:t>
            </w: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Площадь се-чения едини-цы оборудо-вания, м</w:t>
            </w:r>
            <w:r w:rsidRPr="00E13DBA">
              <w:rPr>
                <w:sz w:val="22"/>
                <w:vertAlign w:val="superscript"/>
              </w:rPr>
              <w:t>2</w:t>
            </w: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Общая пло-щадь зеркала испарения, м</w:t>
            </w:r>
            <w:r w:rsidRPr="00E13DBA">
              <w:rPr>
                <w:sz w:val="22"/>
                <w:vertAlign w:val="superscript"/>
              </w:rPr>
              <w:t>2</w:t>
            </w:r>
          </w:p>
        </w:tc>
        <w:tc>
          <w:tcPr>
            <w:tcW w:w="144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 паров бензина, г/ч</w:t>
            </w:r>
          </w:p>
        </w:tc>
      </w:tr>
      <w:tr w:rsidR="00CF7511" w:rsidRPr="00E13DBA" w:rsidTr="002372A2">
        <w:tc>
          <w:tcPr>
            <w:tcW w:w="262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Центробежный смеси-тель типа СРК (2200Х 1800Х2300)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Центробежный смеси-тель (1570Х1075Х1865)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Тележка для клея (1100 Х700Х700)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клея (диа-метр 1200, длина 1900)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Емкость для бензина (диаметр 1200, длина 1900)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Бидоны для клея (диа-метр 400)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Бак для клея (1250Х 1500Х1250)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Бак для бензина (1250Х 1500Х1250)</w:t>
            </w:r>
          </w:p>
        </w:tc>
        <w:tc>
          <w:tcPr>
            <w:tcW w:w="108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630 л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160 л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100 л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 м</w:t>
            </w:r>
            <w:r w:rsidRPr="00E13DBA">
              <w:rPr>
                <w:sz w:val="22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 м</w:t>
            </w:r>
            <w:r w:rsidRPr="00E13DBA">
              <w:rPr>
                <w:sz w:val="22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 м</w:t>
            </w:r>
            <w:r w:rsidRPr="00E13DBA">
              <w:rPr>
                <w:sz w:val="22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  <w:vertAlign w:val="superscript"/>
              </w:rPr>
            </w:pPr>
            <w:r w:rsidRPr="00E13DBA">
              <w:rPr>
                <w:sz w:val="22"/>
              </w:rPr>
              <w:t>2 м</w:t>
            </w:r>
            <w:r w:rsidRPr="00E13DBA">
              <w:rPr>
                <w:sz w:val="22"/>
                <w:vertAlign w:val="superscript"/>
              </w:rPr>
              <w:t>3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3,96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1,69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1,1304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1,1304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0,1256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1,875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1,875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15,84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1,69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2,26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1,13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2,51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5,625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1,875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1170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382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1690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495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321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545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1240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515</w:t>
            </w:r>
          </w:p>
        </w:tc>
      </w:tr>
    </w:tbl>
    <w:p w:rsidR="00CF7511" w:rsidRPr="00E13DBA" w:rsidRDefault="00CF7511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p w:rsidR="00302C1C" w:rsidRPr="00E13DBA" w:rsidRDefault="00302C1C" w:rsidP="00217FC9">
      <w:pPr>
        <w:jc w:val="both"/>
        <w:rPr>
          <w:lang w:val="kk-KZ"/>
        </w:rPr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302C1C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02C1C" w:rsidRPr="00E13DBA" w:rsidRDefault="00302C1C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6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302C1C" w:rsidRPr="00E13DBA" w:rsidRDefault="00302C1C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302C1C" w:rsidRPr="00E13DBA" w:rsidRDefault="00302C1C" w:rsidP="00302C1C">
      <w:pPr>
        <w:rPr>
          <w:b/>
          <w:bCs/>
        </w:rPr>
      </w:pPr>
      <w:r w:rsidRPr="00E13DBA">
        <w:rPr>
          <w:b/>
          <w:bCs/>
        </w:rPr>
        <w:t>Удельное выделение пыли продукта, обрабатываемого на подготовительных участках производства асбестотехнических изделий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  <w:gridCol w:w="1260"/>
      </w:tblGrid>
      <w:tr w:rsidR="00CF7511" w:rsidRPr="00E13DBA" w:rsidTr="002372A2">
        <w:trPr>
          <w:tblHeader/>
        </w:trPr>
        <w:tc>
          <w:tcPr>
            <w:tcW w:w="4968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Технологическая операция, оборудование</w:t>
            </w:r>
          </w:p>
        </w:tc>
        <w:tc>
          <w:tcPr>
            <w:tcW w:w="360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Обрабатываемый продукт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г/кг</w:t>
            </w:r>
          </w:p>
        </w:tc>
      </w:tr>
      <w:tr w:rsidR="00CF7511" w:rsidRPr="00E13DBA" w:rsidTr="002372A2">
        <w:tc>
          <w:tcPr>
            <w:tcW w:w="496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Развеска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Растаривание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Развеска и растаривание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Измельчение на дробилке с последующим просевом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Подготовка латунной стружки (просев и промагничивание)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Дробление смолы 235, 214, СФ-342А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Обработка асбеста П-3-60 (1 сорт) на бегунках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Обработка асбеста П-5-65 на дезинтеграторе с подачей в бункер пневмотранспортом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Загрузка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Распушка и обработка асбеста на бегунках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Обработка асбеста на вертикальном разрыхлителе и подачи пневмотранспортом в расходный бункер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Загрузка асбеста в смеситель через транспортер при скорости воздуха, удаляемого из загру-зочной воронки, 0,5 м/с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резиновой смеси на резино-смесителе (разгрузочная воронка, нижний затвор, сальники)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Автоматическая развеска ингредиентов смеси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Транспортировка ингредиентов в резиносме-ситель (выгрузка на транспортер и транспор-тировка)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Транспортировка резиновой смеси от резино-смесителя в расходный бункер пневмотранс-портом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Загрузка резиновой смеси в смеситель через транспортер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Транспортировка пушенных отходов паронита от дробилки в расходный бункер пневмотранс-портом.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Загрузка пушенных отходов паронита в смеситель через транспортер</w:t>
            </w:r>
          </w:p>
        </w:tc>
        <w:tc>
          <w:tcPr>
            <w:tcW w:w="3600" w:type="dxa"/>
          </w:tcPr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Кокс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Асбест</w:t>
            </w:r>
          </w:p>
          <w:p w:rsidR="00302C1C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Барит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Белила цинковые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Глет свинцовый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Глинозем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Графит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Каптакс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Каолин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Каучук (тальк)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Крахмал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Неозон Д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Поташ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Сажа ПМ-15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Салицил-анилид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Смола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Сурик железный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Тиурам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Хлоранил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Электрокорунд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Кокс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Латунь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Смола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Асбест</w:t>
            </w: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302C1C" w:rsidRPr="00E13DBA" w:rsidRDefault="00302C1C" w:rsidP="00302C1C">
            <w:pPr>
              <w:jc w:val="center"/>
              <w:rPr>
                <w:sz w:val="22"/>
              </w:rPr>
            </w:pPr>
          </w:p>
          <w:p w:rsidR="00302C1C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Барит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Белила цинковые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Глинозем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Графит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Каптакс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Сажа ПМ-15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Сера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Смола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Сурик железный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Тиурам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Хлоранил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Электрокорунд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Асбест</w:t>
            </w: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lastRenderedPageBreak/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Ингредиенты резиновой смеси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То же</w:t>
            </w: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302C1C" w:rsidP="00302C1C">
            <w:pPr>
              <w:jc w:val="center"/>
              <w:rPr>
                <w:sz w:val="22"/>
                <w:lang w:val="kk-KZ"/>
              </w:rPr>
            </w:pPr>
            <w:r w:rsidRPr="00E13DBA">
              <w:rPr>
                <w:sz w:val="22"/>
                <w:lang w:val="kk-KZ"/>
              </w:rPr>
              <w:t>-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Паронит (композиционная пыль)</w:t>
            </w: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</w:p>
          <w:p w:rsidR="00CF7511" w:rsidRPr="00E13DBA" w:rsidRDefault="00CF7511" w:rsidP="00302C1C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То же</w:t>
            </w:r>
          </w:p>
        </w:tc>
        <w:tc>
          <w:tcPr>
            <w:tcW w:w="126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Следы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3,5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4,2</w:t>
            </w:r>
          </w:p>
        </w:tc>
      </w:tr>
    </w:tbl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p w:rsidR="00302C1C" w:rsidRPr="00E13DBA" w:rsidRDefault="00302C1C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372A2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372A2" w:rsidRPr="00E13DBA" w:rsidRDefault="002372A2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7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372A2" w:rsidRPr="00E13DBA" w:rsidRDefault="002372A2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372A2" w:rsidRPr="00E13DBA" w:rsidRDefault="002372A2" w:rsidP="002372A2">
      <w:pPr>
        <w:rPr>
          <w:b/>
          <w:bCs/>
        </w:rPr>
      </w:pPr>
      <w:r w:rsidRPr="00E13DBA">
        <w:rPr>
          <w:b/>
          <w:bCs/>
        </w:rPr>
        <w:t>Удельное выделение (г/кг) паров бензина при изготовлении массы для шифра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1440"/>
        <w:gridCol w:w="1620"/>
        <w:gridCol w:w="1620"/>
        <w:gridCol w:w="1362"/>
      </w:tblGrid>
      <w:tr w:rsidR="00CF7511" w:rsidRPr="00E13DBA" w:rsidTr="002372A2">
        <w:trPr>
          <w:cantSplit/>
        </w:trPr>
        <w:tc>
          <w:tcPr>
            <w:tcW w:w="3528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Технологическая операция</w:t>
            </w:r>
          </w:p>
        </w:tc>
        <w:tc>
          <w:tcPr>
            <w:tcW w:w="6042" w:type="dxa"/>
            <w:gridSpan w:val="4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Шифр</w:t>
            </w:r>
          </w:p>
        </w:tc>
      </w:tr>
      <w:tr w:rsidR="00CF7511" w:rsidRPr="00E13DBA" w:rsidTr="002372A2">
        <w:trPr>
          <w:cantSplit/>
        </w:trPr>
        <w:tc>
          <w:tcPr>
            <w:tcW w:w="3528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</w:pPr>
            <w:r w:rsidRPr="00E13DBA">
              <w:t>2-540-65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</w:pPr>
            <w:r w:rsidRPr="00E13DBA">
              <w:t>1-271-69С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</w:pPr>
            <w:r w:rsidRPr="00E13DBA">
              <w:t>41-132-67С</w:t>
            </w:r>
          </w:p>
        </w:tc>
        <w:tc>
          <w:tcPr>
            <w:tcW w:w="1362" w:type="dxa"/>
          </w:tcPr>
          <w:p w:rsidR="00CF7511" w:rsidRPr="00E13DBA" w:rsidRDefault="00CF7511" w:rsidP="00217FC9">
            <w:pPr>
              <w:jc w:val="center"/>
            </w:pPr>
            <w:r w:rsidRPr="00E13DBA">
              <w:t>1-278-69</w:t>
            </w:r>
          </w:p>
        </w:tc>
      </w:tr>
      <w:tr w:rsidR="00CF7511" w:rsidRPr="00E13DBA" w:rsidTr="002372A2">
        <w:tc>
          <w:tcPr>
            <w:tcW w:w="3528" w:type="dxa"/>
          </w:tcPr>
          <w:p w:rsidR="00CF7511" w:rsidRPr="00E13DBA" w:rsidRDefault="00CF7511" w:rsidP="00217FC9">
            <w:pPr>
              <w:jc w:val="both"/>
            </w:pPr>
            <w:r w:rsidRPr="00E13DBA">
              <w:t>Смешивание ингредиентов</w:t>
            </w:r>
          </w:p>
          <w:p w:rsidR="00CF7511" w:rsidRPr="00E13DBA" w:rsidRDefault="00CF7511" w:rsidP="00217FC9">
            <w:pPr>
              <w:jc w:val="both"/>
            </w:pPr>
          </w:p>
          <w:p w:rsidR="002372A2" w:rsidRPr="00E13DBA" w:rsidRDefault="00CF7511" w:rsidP="00217FC9">
            <w:pPr>
              <w:jc w:val="both"/>
            </w:pPr>
            <w:r w:rsidRPr="00E13DBA">
              <w:t xml:space="preserve">Транспортировка массы до </w:t>
            </w:r>
          </w:p>
          <w:p w:rsidR="00CF7511" w:rsidRPr="00E13DBA" w:rsidRDefault="002372A2" w:rsidP="00217FC9">
            <w:pPr>
              <w:jc w:val="both"/>
            </w:pPr>
            <w:r w:rsidRPr="00E13DBA">
              <w:t>мас</w:t>
            </w:r>
            <w:r w:rsidR="00CF7511" w:rsidRPr="00E13DBA">
              <w:t>сораскладчика</w:t>
            </w:r>
          </w:p>
          <w:p w:rsidR="002372A2" w:rsidRPr="00E13DBA" w:rsidRDefault="00CF7511" w:rsidP="00217FC9">
            <w:pPr>
              <w:jc w:val="both"/>
            </w:pPr>
            <w:r w:rsidRPr="00E13DBA">
              <w:t xml:space="preserve">Обработка массы на </w:t>
            </w:r>
          </w:p>
          <w:p w:rsidR="00CF7511" w:rsidRPr="00E13DBA" w:rsidRDefault="002372A2" w:rsidP="00217FC9">
            <w:pPr>
              <w:jc w:val="both"/>
            </w:pPr>
            <w:r w:rsidRPr="00E13DBA">
              <w:t>массорас</w:t>
            </w:r>
            <w:r w:rsidR="00CF7511" w:rsidRPr="00E13DBA">
              <w:t>кладчике</w:t>
            </w:r>
          </w:p>
          <w:p w:rsidR="00CF7511" w:rsidRPr="00E13DBA" w:rsidRDefault="00CF7511" w:rsidP="00217FC9">
            <w:pPr>
              <w:jc w:val="both"/>
            </w:pPr>
            <w:r w:rsidRPr="00E13DBA">
              <w:t>Транспортировка массы до сушилки</w:t>
            </w:r>
          </w:p>
          <w:p w:rsidR="00CF7511" w:rsidRPr="00E13DBA" w:rsidRDefault="00CF7511" w:rsidP="00217FC9">
            <w:pPr>
              <w:jc w:val="both"/>
            </w:pPr>
            <w:r w:rsidRPr="00E13DBA">
              <w:t>Сушка массы</w:t>
            </w:r>
          </w:p>
          <w:p w:rsidR="00CF7511" w:rsidRPr="00E13DBA" w:rsidRDefault="00CF7511" w:rsidP="00217FC9">
            <w:pPr>
              <w:jc w:val="both"/>
            </w:pPr>
          </w:p>
          <w:p w:rsidR="00CF7511" w:rsidRPr="00E13DBA" w:rsidRDefault="00CF7511" w:rsidP="00217FC9">
            <w:pPr>
              <w:jc w:val="both"/>
              <w:rPr>
                <w:vertAlign w:val="superscript"/>
              </w:rPr>
            </w:pPr>
            <w:r w:rsidRPr="00E13DBA">
              <w:t>Распушка формовочной массы</w:t>
            </w:r>
            <w:r w:rsidRPr="00E13DBA">
              <w:rPr>
                <w:vertAlign w:val="superscript"/>
              </w:rPr>
              <w:t>3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8,0</w:t>
            </w:r>
            <w:r w:rsidRPr="00E13DBA">
              <w:rPr>
                <w:vertAlign w:val="superscript"/>
              </w:rPr>
              <w:t>1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7,0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36,0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5,0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303,5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2,4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11,0</w:t>
            </w:r>
            <w:r w:rsidRPr="00E13DBA">
              <w:rPr>
                <w:vertAlign w:val="superscript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46,0</w:t>
            </w:r>
            <w:r w:rsidRPr="00E13DBA">
              <w:rPr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36,0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41,0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3,6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246,4</w:t>
            </w:r>
            <w:r w:rsidRPr="00E13DBA">
              <w:rPr>
                <w:vertAlign w:val="superscript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261,4</w:t>
            </w:r>
            <w:r w:rsidRPr="00E13DBA">
              <w:rPr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1,4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10,0</w:t>
            </w:r>
            <w:r w:rsidRPr="00E13DBA">
              <w:rPr>
                <w:vertAlign w:val="superscript"/>
              </w:rPr>
              <w:t>1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6,5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35,3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8,0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275,1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0,5</w:t>
            </w:r>
          </w:p>
        </w:tc>
        <w:tc>
          <w:tcPr>
            <w:tcW w:w="1362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48,0</w:t>
            </w:r>
            <w:r w:rsidRPr="00E13DBA">
              <w:rPr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397,3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1,6</w:t>
            </w:r>
          </w:p>
        </w:tc>
      </w:tr>
    </w:tbl>
    <w:p w:rsidR="00CF7511" w:rsidRPr="00E13DBA" w:rsidRDefault="002372A2" w:rsidP="002372A2">
      <w:pPr>
        <w:rPr>
          <w:lang w:val="kk-KZ"/>
        </w:rPr>
      </w:pPr>
      <w:r w:rsidRPr="00E13DBA">
        <w:rPr>
          <w:lang w:val="kk-KZ"/>
        </w:rPr>
        <w:t>Примечание:</w:t>
      </w:r>
    </w:p>
    <w:p w:rsidR="00CF7511" w:rsidRPr="00E13DBA" w:rsidRDefault="00CF7511" w:rsidP="00217FC9">
      <w:r w:rsidRPr="00E13DBA">
        <w:rPr>
          <w:vertAlign w:val="superscript"/>
        </w:rPr>
        <w:t>1</w:t>
      </w:r>
      <w:r w:rsidRPr="00E13DBA">
        <w:t xml:space="preserve"> При смешивании на СРШ-1000</w:t>
      </w:r>
    </w:p>
    <w:p w:rsidR="00CF7511" w:rsidRPr="00E13DBA" w:rsidRDefault="00CF7511" w:rsidP="00217FC9">
      <w:r w:rsidRPr="00E13DBA">
        <w:rPr>
          <w:vertAlign w:val="superscript"/>
        </w:rPr>
        <w:t>2</w:t>
      </w:r>
      <w:r w:rsidRPr="00E13DBA">
        <w:t xml:space="preserve"> При смешивании на СМ-800</w:t>
      </w:r>
    </w:p>
    <w:p w:rsidR="00CF7511" w:rsidRPr="00E13DBA" w:rsidRDefault="00CF7511" w:rsidP="00217FC9">
      <w:r w:rsidRPr="00E13DBA">
        <w:rPr>
          <w:vertAlign w:val="superscript"/>
        </w:rPr>
        <w:t>3</w:t>
      </w:r>
      <w:r w:rsidRPr="00E13DBA">
        <w:t xml:space="preserve"> При распушке формовочной массы кроме паров бензина выделяется композиционная пыль (q=7 г/кг)</w:t>
      </w:r>
    </w:p>
    <w:p w:rsidR="00CF7511" w:rsidRPr="00E13DBA" w:rsidRDefault="00CF7511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372A2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372A2" w:rsidRPr="00E13DBA" w:rsidRDefault="002372A2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8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372A2" w:rsidRPr="00E13DBA" w:rsidRDefault="002372A2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2372A2" w:rsidRPr="00E13DBA" w:rsidRDefault="002372A2" w:rsidP="002372A2">
      <w:pPr>
        <w:rPr>
          <w:b/>
          <w:bCs/>
        </w:rPr>
      </w:pPr>
      <w:r w:rsidRPr="00E13DBA">
        <w:rPr>
          <w:b/>
          <w:bCs/>
        </w:rPr>
        <w:t xml:space="preserve">Удельное выделение (г/кг) паров </w:t>
      </w:r>
      <w:r w:rsidRPr="00E13DBA">
        <w:rPr>
          <w:b/>
          <w:bCs/>
          <w:lang w:val="kk-KZ"/>
        </w:rPr>
        <w:t>э</w:t>
      </w:r>
      <w:r w:rsidRPr="00E13DBA">
        <w:rPr>
          <w:b/>
          <w:bCs/>
        </w:rPr>
        <w:t>тилацет</w:t>
      </w:r>
      <w:r w:rsidRPr="00E13DBA">
        <w:rPr>
          <w:b/>
          <w:bCs/>
          <w:lang w:val="kk-KZ"/>
        </w:rPr>
        <w:t>а</w:t>
      </w:r>
      <w:r w:rsidRPr="00E13DBA">
        <w:rPr>
          <w:b/>
          <w:bCs/>
        </w:rPr>
        <w:t>та при изготовлении и использовании клея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88"/>
        <w:gridCol w:w="1620"/>
        <w:gridCol w:w="1620"/>
        <w:gridCol w:w="1620"/>
        <w:gridCol w:w="1980"/>
      </w:tblGrid>
      <w:tr w:rsidR="00CF7511" w:rsidRPr="00E13DBA" w:rsidTr="002372A2">
        <w:trPr>
          <w:cantSplit/>
        </w:trPr>
        <w:tc>
          <w:tcPr>
            <w:tcW w:w="2988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Технологическая операция</w:t>
            </w:r>
          </w:p>
        </w:tc>
        <w:tc>
          <w:tcPr>
            <w:tcW w:w="4860" w:type="dxa"/>
            <w:gridSpan w:val="3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Клей для промазки полотна АМД</w:t>
            </w:r>
          </w:p>
        </w:tc>
        <w:tc>
          <w:tcPr>
            <w:tcW w:w="1980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Клей для набивки АГ-1</w:t>
            </w:r>
          </w:p>
        </w:tc>
      </w:tr>
      <w:tr w:rsidR="00CF7511" w:rsidRPr="00E13DBA" w:rsidTr="002372A2">
        <w:trPr>
          <w:cantSplit/>
        </w:trPr>
        <w:tc>
          <w:tcPr>
            <w:tcW w:w="2988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№ 1</w:t>
            </w: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№ 2</w:t>
            </w:r>
          </w:p>
        </w:tc>
        <w:tc>
          <w:tcPr>
            <w:tcW w:w="16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№ 3</w:t>
            </w:r>
          </w:p>
        </w:tc>
        <w:tc>
          <w:tcPr>
            <w:tcW w:w="1980" w:type="dxa"/>
            <w:vMerge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</w:tc>
      </w:tr>
      <w:tr w:rsidR="00CF7511" w:rsidRPr="00E13DBA" w:rsidTr="002372A2">
        <w:tc>
          <w:tcPr>
            <w:tcW w:w="2988" w:type="dxa"/>
          </w:tcPr>
          <w:p w:rsidR="002372A2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Приготовление клея в </w:t>
            </w:r>
          </w:p>
          <w:p w:rsidR="00CF7511" w:rsidRPr="00E13DBA" w:rsidRDefault="002372A2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мас</w:t>
            </w:r>
            <w:r w:rsidR="00CF7511" w:rsidRPr="00E13DBA">
              <w:rPr>
                <w:sz w:val="22"/>
              </w:rPr>
              <w:t>сомешателе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Транспортировка клея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Промазка полотна АМД клеем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970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2925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590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2771</w:t>
            </w:r>
          </w:p>
        </w:tc>
        <w:tc>
          <w:tcPr>
            <w:tcW w:w="162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195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2607</w:t>
            </w:r>
          </w:p>
        </w:tc>
        <w:tc>
          <w:tcPr>
            <w:tcW w:w="198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-</w:t>
            </w:r>
          </w:p>
        </w:tc>
      </w:tr>
    </w:tbl>
    <w:p w:rsidR="00CF7511" w:rsidRPr="00E13DBA" w:rsidRDefault="00CF7511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p w:rsidR="002372A2" w:rsidRPr="00E13DBA" w:rsidRDefault="002372A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2372A2" w:rsidRPr="00E13DBA" w:rsidTr="002372A2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372A2" w:rsidRPr="00E13DBA" w:rsidRDefault="002372A2" w:rsidP="002372A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9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2372A2" w:rsidRPr="00E13DBA" w:rsidRDefault="002372A2" w:rsidP="002372A2">
            <w:pPr>
              <w:jc w:val="center"/>
              <w:rPr>
                <w:sz w:val="28"/>
                <w:szCs w:val="28"/>
              </w:rPr>
            </w:pPr>
          </w:p>
        </w:tc>
      </w:tr>
    </w:tbl>
    <w:p w:rsidR="00CF7511" w:rsidRPr="00E13DBA" w:rsidRDefault="002372A2" w:rsidP="002372A2">
      <w:pPr>
        <w:rPr>
          <w:b/>
          <w:bCs/>
        </w:rPr>
      </w:pPr>
      <w:r w:rsidRPr="00E13DBA">
        <w:rPr>
          <w:b/>
          <w:bCs/>
        </w:rPr>
        <w:t>Удельное выделение (г/кг) паров бензина и этилацетата при изготовлении электролита и паронита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1"/>
        <w:gridCol w:w="1360"/>
        <w:gridCol w:w="1074"/>
        <w:gridCol w:w="1074"/>
        <w:gridCol w:w="1073"/>
        <w:gridCol w:w="1075"/>
        <w:gridCol w:w="996"/>
      </w:tblGrid>
      <w:tr w:rsidR="00CF7511" w:rsidRPr="00E13DBA" w:rsidTr="002372A2">
        <w:trPr>
          <w:cantSplit/>
        </w:trPr>
        <w:tc>
          <w:tcPr>
            <w:tcW w:w="2971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Технологическая операция</w:t>
            </w:r>
          </w:p>
        </w:tc>
        <w:tc>
          <w:tcPr>
            <w:tcW w:w="3455" w:type="dxa"/>
            <w:gridSpan w:val="3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Бензин</w:t>
            </w:r>
          </w:p>
        </w:tc>
        <w:tc>
          <w:tcPr>
            <w:tcW w:w="3144" w:type="dxa"/>
            <w:gridSpan w:val="3"/>
          </w:tcPr>
          <w:p w:rsidR="00CF7511" w:rsidRPr="00E13DBA" w:rsidRDefault="00CF7511" w:rsidP="00217FC9">
            <w:pPr>
              <w:jc w:val="center"/>
            </w:pPr>
            <w:r w:rsidRPr="00E13DBA">
              <w:t>Этилбацетат</w:t>
            </w:r>
          </w:p>
        </w:tc>
      </w:tr>
      <w:tr w:rsidR="00CF7511" w:rsidRPr="00E13DBA" w:rsidTr="002372A2">
        <w:trPr>
          <w:cantSplit/>
        </w:trPr>
        <w:tc>
          <w:tcPr>
            <w:tcW w:w="2971" w:type="dxa"/>
            <w:vMerge/>
            <w:vAlign w:val="center"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1307" w:type="dxa"/>
            <w:vMerge w:val="restart"/>
            <w:vAlign w:val="center"/>
          </w:tcPr>
          <w:p w:rsidR="00CF7511" w:rsidRPr="00E13DBA" w:rsidRDefault="00CF7511" w:rsidP="00217FC9">
            <w:pPr>
              <w:jc w:val="center"/>
            </w:pPr>
            <w:r w:rsidRPr="00E13DBA">
              <w:t>электролит</w:t>
            </w:r>
          </w:p>
        </w:tc>
        <w:tc>
          <w:tcPr>
            <w:tcW w:w="5292" w:type="dxa"/>
            <w:gridSpan w:val="5"/>
          </w:tcPr>
          <w:p w:rsidR="00CF7511" w:rsidRPr="00E13DBA" w:rsidRDefault="00CF7511" w:rsidP="00217FC9">
            <w:pPr>
              <w:jc w:val="center"/>
            </w:pPr>
            <w:r w:rsidRPr="00E13DBA">
              <w:t>паронит</w:t>
            </w:r>
          </w:p>
        </w:tc>
      </w:tr>
      <w:tr w:rsidR="00CF7511" w:rsidRPr="00E13DBA" w:rsidTr="002372A2">
        <w:trPr>
          <w:cantSplit/>
        </w:trPr>
        <w:tc>
          <w:tcPr>
            <w:tcW w:w="2971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1307" w:type="dxa"/>
            <w:vMerge/>
          </w:tcPr>
          <w:p w:rsidR="00CF7511" w:rsidRPr="00E13DBA" w:rsidRDefault="00CF7511" w:rsidP="00217FC9">
            <w:pPr>
              <w:jc w:val="center"/>
            </w:pPr>
          </w:p>
        </w:tc>
        <w:tc>
          <w:tcPr>
            <w:tcW w:w="1074" w:type="dxa"/>
          </w:tcPr>
          <w:p w:rsidR="00CF7511" w:rsidRPr="00E13DBA" w:rsidRDefault="00CF7511" w:rsidP="00217FC9">
            <w:pPr>
              <w:jc w:val="center"/>
            </w:pPr>
            <w:r w:rsidRPr="00E13DBA">
              <w:t>ПОН</w:t>
            </w:r>
          </w:p>
        </w:tc>
        <w:tc>
          <w:tcPr>
            <w:tcW w:w="1074" w:type="dxa"/>
          </w:tcPr>
          <w:p w:rsidR="00CF7511" w:rsidRPr="00E13DBA" w:rsidRDefault="00CF7511" w:rsidP="00217FC9">
            <w:pPr>
              <w:jc w:val="center"/>
            </w:pPr>
            <w:r w:rsidRPr="00E13DBA">
              <w:t>ПМБ</w:t>
            </w:r>
          </w:p>
        </w:tc>
        <w:tc>
          <w:tcPr>
            <w:tcW w:w="1073" w:type="dxa"/>
          </w:tcPr>
          <w:p w:rsidR="00CF7511" w:rsidRPr="00E13DBA" w:rsidRDefault="00CF7511" w:rsidP="00217FC9">
            <w:pPr>
              <w:jc w:val="center"/>
            </w:pPr>
            <w:r w:rsidRPr="00E13DBA">
              <w:t>ВП-1</w:t>
            </w:r>
          </w:p>
        </w:tc>
        <w:tc>
          <w:tcPr>
            <w:tcW w:w="1075" w:type="dxa"/>
          </w:tcPr>
          <w:p w:rsidR="00CF7511" w:rsidRPr="00E13DBA" w:rsidRDefault="00CF7511" w:rsidP="00217FC9">
            <w:pPr>
              <w:jc w:val="center"/>
            </w:pPr>
            <w:r w:rsidRPr="00E13DBA">
              <w:t>МПБ-5</w:t>
            </w:r>
          </w:p>
        </w:tc>
        <w:tc>
          <w:tcPr>
            <w:tcW w:w="996" w:type="dxa"/>
          </w:tcPr>
          <w:p w:rsidR="00CF7511" w:rsidRPr="00E13DBA" w:rsidRDefault="00CF7511" w:rsidP="00217FC9">
            <w:pPr>
              <w:jc w:val="center"/>
            </w:pPr>
            <w:r w:rsidRPr="00E13DBA">
              <w:t>КП-2</w:t>
            </w:r>
          </w:p>
        </w:tc>
      </w:tr>
      <w:tr w:rsidR="00CF7511" w:rsidRPr="00E13DBA" w:rsidTr="002372A2">
        <w:tc>
          <w:tcPr>
            <w:tcW w:w="2971" w:type="dxa"/>
          </w:tcPr>
          <w:p w:rsidR="00CF7511" w:rsidRPr="00E13DBA" w:rsidRDefault="00CF7511" w:rsidP="00217FC9">
            <w:pPr>
              <w:jc w:val="both"/>
            </w:pPr>
            <w:r w:rsidRPr="00E13DBA">
              <w:t>Изготовление массы в сме-сителе:</w:t>
            </w:r>
          </w:p>
          <w:p w:rsidR="00CF7511" w:rsidRPr="00E13DBA" w:rsidRDefault="00CF7511" w:rsidP="00217FC9">
            <w:pPr>
              <w:jc w:val="both"/>
            </w:pPr>
            <w:r w:rsidRPr="00E13DBA">
              <w:t xml:space="preserve">         СМБ-2000</w:t>
            </w:r>
          </w:p>
          <w:p w:rsidR="00CF7511" w:rsidRPr="00E13DBA" w:rsidRDefault="00CF7511" w:rsidP="00217FC9">
            <w:pPr>
              <w:jc w:val="both"/>
            </w:pPr>
            <w:r w:rsidRPr="00E13DBA">
              <w:t xml:space="preserve">         СМ-400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Выгрузка массы в реальсо-вый контейнер</w:t>
            </w:r>
          </w:p>
          <w:p w:rsidR="00CF7511" w:rsidRPr="00E13DBA" w:rsidRDefault="00CF7511" w:rsidP="00217FC9">
            <w:pPr>
              <w:jc w:val="both"/>
            </w:pPr>
            <w:r w:rsidRPr="00E13DBA">
              <w:t>Транспортировка контейне-ра к бункеру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Выгрузка массы в тележку</w:t>
            </w:r>
          </w:p>
          <w:p w:rsidR="00CF7511" w:rsidRPr="00E13DBA" w:rsidRDefault="00CF7511" w:rsidP="00217FC9">
            <w:pPr>
              <w:jc w:val="both"/>
            </w:pPr>
            <w:r w:rsidRPr="00E13DBA">
              <w:t>Транспортировка массы к вальцам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Вальцевание</w:t>
            </w:r>
          </w:p>
          <w:p w:rsidR="00CF7511" w:rsidRPr="00E13DBA" w:rsidRDefault="00CF7511" w:rsidP="00217FC9">
            <w:pPr>
              <w:jc w:val="both"/>
            </w:pPr>
            <w:r w:rsidRPr="00E13DBA">
              <w:t>Выдержка в течение 3 ч 30 мин.</w:t>
            </w:r>
          </w:p>
        </w:tc>
        <w:tc>
          <w:tcPr>
            <w:tcW w:w="1307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160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5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428</w:t>
            </w:r>
          </w:p>
          <w:p w:rsidR="00CF7511" w:rsidRPr="00E13DBA" w:rsidRDefault="00CF7511" w:rsidP="00EF09D2">
            <w:pPr>
              <w:jc w:val="center"/>
              <w:rPr>
                <w:vertAlign w:val="superscript"/>
              </w:rPr>
            </w:pPr>
            <w:r w:rsidRPr="00E13DBA">
              <w:t>31</w:t>
            </w:r>
          </w:p>
        </w:tc>
        <w:tc>
          <w:tcPr>
            <w:tcW w:w="1074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180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15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470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</w:tc>
        <w:tc>
          <w:tcPr>
            <w:tcW w:w="1074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205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32,5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2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27,5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9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480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</w:tc>
        <w:tc>
          <w:tcPr>
            <w:tcW w:w="1073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200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11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810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7,1</w:t>
            </w:r>
          </w:p>
        </w:tc>
        <w:tc>
          <w:tcPr>
            <w:tcW w:w="1075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227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11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8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798</w:t>
            </w:r>
            <w:r w:rsidRPr="00E13DBA">
              <w:rPr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24</w:t>
            </w:r>
          </w:p>
        </w:tc>
        <w:tc>
          <w:tcPr>
            <w:tcW w:w="996" w:type="dxa"/>
          </w:tcPr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165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-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</w:pPr>
            <w:r w:rsidRPr="00E13DBA">
              <w:t>3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6</w:t>
            </w:r>
          </w:p>
          <w:p w:rsidR="00CF7511" w:rsidRPr="00E13DBA" w:rsidRDefault="00CF7511" w:rsidP="00217FC9">
            <w:pPr>
              <w:jc w:val="center"/>
            </w:pPr>
          </w:p>
          <w:p w:rsidR="00CF7511" w:rsidRPr="00E13DBA" w:rsidRDefault="00CF7511" w:rsidP="00217FC9">
            <w:pPr>
              <w:jc w:val="center"/>
              <w:rPr>
                <w:vertAlign w:val="superscript"/>
              </w:rPr>
            </w:pPr>
            <w:r w:rsidRPr="00E13DBA">
              <w:t>748</w:t>
            </w:r>
          </w:p>
          <w:p w:rsidR="00CF7511" w:rsidRPr="00E13DBA" w:rsidRDefault="00CF7511" w:rsidP="00217FC9">
            <w:pPr>
              <w:jc w:val="center"/>
            </w:pPr>
            <w:r w:rsidRPr="00E13DBA">
              <w:t>15,4</w:t>
            </w:r>
          </w:p>
        </w:tc>
      </w:tr>
    </w:tbl>
    <w:p w:rsidR="00CF7511" w:rsidRPr="00E13DBA" w:rsidRDefault="00CF7511" w:rsidP="00217FC9">
      <w:pPr>
        <w:jc w:val="right"/>
      </w:pPr>
    </w:p>
    <w:p w:rsidR="00CF7511" w:rsidRPr="00E13DBA" w:rsidRDefault="00CF7511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09D2" w:rsidRPr="00E13DBA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09D2" w:rsidRPr="00E13DBA" w:rsidRDefault="00EF09D2" w:rsidP="003B5525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10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  <w:p w:rsidR="00EF09D2" w:rsidRPr="00E13DBA" w:rsidRDefault="00EF09D2" w:rsidP="003B5525">
            <w:pPr>
              <w:jc w:val="center"/>
              <w:rPr>
                <w:sz w:val="28"/>
                <w:szCs w:val="28"/>
              </w:rPr>
            </w:pPr>
          </w:p>
        </w:tc>
      </w:tr>
    </w:tbl>
    <w:p w:rsidR="00EF09D2" w:rsidRPr="00E13DBA" w:rsidRDefault="00EF09D2" w:rsidP="00EF09D2">
      <w:pPr>
        <w:jc w:val="both"/>
        <w:rPr>
          <w:b/>
          <w:bCs/>
        </w:rPr>
      </w:pPr>
      <w:r w:rsidRPr="00E13DBA">
        <w:rPr>
          <w:b/>
          <w:bCs/>
        </w:rPr>
        <w:t>Удельное выдел</w:t>
      </w:r>
      <w:r w:rsidRPr="00E13DBA">
        <w:rPr>
          <w:b/>
          <w:bCs/>
        </w:rPr>
        <w:t>ение паров загрязняющих веществ</w:t>
      </w:r>
      <w:r w:rsidRPr="00E13DBA">
        <w:rPr>
          <w:b/>
          <w:bCs/>
          <w:lang w:val="kk-KZ"/>
        </w:rPr>
        <w:t xml:space="preserve"> </w:t>
      </w:r>
      <w:r w:rsidRPr="00E13DBA">
        <w:rPr>
          <w:b/>
          <w:bCs/>
        </w:rPr>
        <w:t>при изготовлении п</w:t>
      </w:r>
      <w:r w:rsidRPr="00E13DBA">
        <w:rPr>
          <w:b/>
          <w:bCs/>
        </w:rPr>
        <w:t xml:space="preserve">ропитанной асбестовой нити для </w:t>
      </w:r>
      <w:r w:rsidRPr="00E13DBA">
        <w:rPr>
          <w:b/>
          <w:bCs/>
        </w:rPr>
        <w:t>производства накладок сцепления (материал В-50-74)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28"/>
        <w:gridCol w:w="2852"/>
        <w:gridCol w:w="3190"/>
      </w:tblGrid>
      <w:tr w:rsidR="00EF09D2" w:rsidRPr="00E13DBA" w:rsidTr="003B5525">
        <w:tc>
          <w:tcPr>
            <w:tcW w:w="3528" w:type="dxa"/>
          </w:tcPr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Технологическая операция</w:t>
            </w:r>
          </w:p>
        </w:tc>
        <w:tc>
          <w:tcPr>
            <w:tcW w:w="2852" w:type="dxa"/>
          </w:tcPr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Вещество</w:t>
            </w:r>
          </w:p>
        </w:tc>
        <w:tc>
          <w:tcPr>
            <w:tcW w:w="3190" w:type="dxa"/>
          </w:tcPr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Количество, г/кг</w:t>
            </w:r>
          </w:p>
        </w:tc>
      </w:tr>
      <w:tr w:rsidR="00EF09D2" w:rsidRPr="00E13DBA" w:rsidTr="003B5525">
        <w:tc>
          <w:tcPr>
            <w:tcW w:w="3528" w:type="dxa"/>
          </w:tcPr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Дробление смолы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Изготовление резиновой смеси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Изготовление пропитки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Пропитка и сушка нити</w:t>
            </w:r>
          </w:p>
        </w:tc>
        <w:tc>
          <w:tcPr>
            <w:tcW w:w="2852" w:type="dxa"/>
          </w:tcPr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Пыль смолы</w:t>
            </w:r>
            <w:r w:rsidRPr="00E13DBA">
              <w:rPr>
                <w:rStyle w:val="a9"/>
                <w:sz w:val="23"/>
              </w:rPr>
              <w:t>1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Пары фенола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Пары ингредиентов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Пары фенола</w:t>
            </w:r>
          </w:p>
          <w:p w:rsidR="00EF09D2" w:rsidRPr="00E13DBA" w:rsidRDefault="00EF09D2" w:rsidP="003B5525">
            <w:pPr>
              <w:ind w:right="-6"/>
              <w:rPr>
                <w:sz w:val="23"/>
              </w:rPr>
            </w:pPr>
            <w:r w:rsidRPr="00E13DBA">
              <w:rPr>
                <w:sz w:val="23"/>
              </w:rPr>
              <w:t>То же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”</w:t>
            </w:r>
          </w:p>
        </w:tc>
        <w:tc>
          <w:tcPr>
            <w:tcW w:w="3190" w:type="dxa"/>
          </w:tcPr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13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5,1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3,6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1,1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0,47</w:t>
            </w:r>
          </w:p>
          <w:p w:rsidR="00EF09D2" w:rsidRPr="00E13DBA" w:rsidRDefault="00EF09D2" w:rsidP="003B5525">
            <w:pPr>
              <w:ind w:right="-6"/>
              <w:jc w:val="center"/>
              <w:rPr>
                <w:sz w:val="23"/>
              </w:rPr>
            </w:pPr>
            <w:r w:rsidRPr="00E13DBA">
              <w:rPr>
                <w:sz w:val="23"/>
              </w:rPr>
              <w:t>0,8</w:t>
            </w:r>
          </w:p>
        </w:tc>
      </w:tr>
    </w:tbl>
    <w:p w:rsidR="00EF09D2" w:rsidRPr="00E13DBA" w:rsidRDefault="00EF09D2" w:rsidP="00EF09D2">
      <w:pPr>
        <w:ind w:right="-6"/>
        <w:rPr>
          <w:sz w:val="22"/>
          <w:szCs w:val="22"/>
          <w:lang w:val="kk-KZ"/>
        </w:rPr>
      </w:pPr>
      <w:r w:rsidRPr="00E13DBA">
        <w:rPr>
          <w:sz w:val="22"/>
          <w:szCs w:val="22"/>
          <w:lang w:val="kk-KZ"/>
        </w:rPr>
        <w:t>Примечание:</w:t>
      </w:r>
    </w:p>
    <w:p w:rsidR="00EF09D2" w:rsidRPr="00E13DBA" w:rsidRDefault="00EF09D2" w:rsidP="00EF09D2">
      <w:pPr>
        <w:pStyle w:val="aa"/>
        <w:rPr>
          <w:sz w:val="22"/>
          <w:szCs w:val="22"/>
        </w:rPr>
      </w:pPr>
      <w:r w:rsidRPr="00E13DBA">
        <w:rPr>
          <w:sz w:val="22"/>
          <w:szCs w:val="22"/>
          <w:vertAlign w:val="superscript"/>
        </w:rPr>
        <w:t>1</w:t>
      </w:r>
      <w:r w:rsidRPr="00E13DBA">
        <w:rPr>
          <w:sz w:val="22"/>
          <w:szCs w:val="22"/>
        </w:rPr>
        <w:t xml:space="preserve"> Содержание свободного фенола в исходной смоле 3,76 %, в резиновой смечи после ее изготовления – 0,54 %</w:t>
      </w:r>
    </w:p>
    <w:p w:rsidR="00EF09D2" w:rsidRPr="00E13DBA" w:rsidRDefault="00EF09D2" w:rsidP="00EF09D2">
      <w:pPr>
        <w:pStyle w:val="aa"/>
        <w:rPr>
          <w:sz w:val="22"/>
          <w:szCs w:val="22"/>
        </w:rPr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  <w:rPr>
          <w:lang w:val="kk-KZ"/>
        </w:rPr>
      </w:pPr>
    </w:p>
    <w:p w:rsidR="00EF09D2" w:rsidRPr="00E13DBA" w:rsidRDefault="00EF09D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09D2" w:rsidRPr="00E13DBA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09D2" w:rsidRPr="00E13DBA" w:rsidRDefault="00EF09D2" w:rsidP="00EF09D2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11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</w:tc>
      </w:tr>
    </w:tbl>
    <w:p w:rsidR="00EF09D2" w:rsidRPr="00E13DBA" w:rsidRDefault="00EF09D2" w:rsidP="00EF09D2">
      <w:pPr>
        <w:jc w:val="right"/>
        <w:rPr>
          <w:b/>
          <w:bCs/>
        </w:rPr>
      </w:pPr>
    </w:p>
    <w:p w:rsidR="00EF09D2" w:rsidRPr="00E13DBA" w:rsidRDefault="00EF09D2" w:rsidP="00EF09D2">
      <w:pPr>
        <w:jc w:val="both"/>
        <w:rPr>
          <w:b/>
          <w:bCs/>
        </w:rPr>
      </w:pPr>
      <w:r w:rsidRPr="00E13DBA">
        <w:rPr>
          <w:b/>
          <w:bCs/>
        </w:rPr>
        <w:t>Количество пыли, выделяющейся при механической обработке асбестотехнических изделий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28"/>
        <w:gridCol w:w="4242"/>
      </w:tblGrid>
      <w:tr w:rsidR="00CF7511" w:rsidRPr="00E13DBA" w:rsidTr="002372A2">
        <w:tc>
          <w:tcPr>
            <w:tcW w:w="5328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Технологическая операция, оборудование</w:t>
            </w:r>
          </w:p>
        </w:tc>
        <w:tc>
          <w:tcPr>
            <w:tcW w:w="4242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 пыли, г/шт</w:t>
            </w:r>
          </w:p>
        </w:tc>
      </w:tr>
      <w:tr w:rsidR="00CF7511" w:rsidRPr="00E13DBA" w:rsidTr="002372A2">
        <w:trPr>
          <w:cantSplit/>
        </w:trPr>
        <w:tc>
          <w:tcPr>
            <w:tcW w:w="9570" w:type="dxa"/>
            <w:gridSpan w:val="2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Накладки сцепления деталей 24-1601138-10 из материала 101-303-68</w:t>
            </w:r>
          </w:p>
        </w:tc>
      </w:tr>
      <w:tr w:rsidR="00CF7511" w:rsidRPr="00E13DBA" w:rsidTr="002372A2">
        <w:trPr>
          <w:trHeight w:val="90"/>
        </w:trPr>
        <w:tc>
          <w:tcPr>
            <w:tcW w:w="532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Обработка на станке для удаления облоя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по плоскости на станке ВСЗ-47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по плоскости на автомате ВСЗ-59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Обработка по диаметрам на станке МШ-127</w:t>
            </w:r>
          </w:p>
        </w:tc>
        <w:tc>
          <w:tcPr>
            <w:tcW w:w="4242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3</w:t>
            </w:r>
          </w:p>
        </w:tc>
      </w:tr>
      <w:tr w:rsidR="00CF7511" w:rsidRPr="00E13DBA" w:rsidTr="002372A2">
        <w:trPr>
          <w:cantSplit/>
        </w:trPr>
        <w:tc>
          <w:tcPr>
            <w:tcW w:w="9570" w:type="dxa"/>
            <w:gridSpan w:val="2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Накладки сцепления деталей 236-1601138 из материала 2-540-65</w:t>
            </w:r>
          </w:p>
        </w:tc>
      </w:tr>
      <w:tr w:rsidR="00CF7511" w:rsidRPr="00E13DBA" w:rsidTr="002372A2">
        <w:tc>
          <w:tcPr>
            <w:tcW w:w="532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наружного и внутреннего диаметров на станке МШ-127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торцовых поверхностей на автомате ВСЗ-59</w:t>
            </w:r>
          </w:p>
        </w:tc>
        <w:tc>
          <w:tcPr>
            <w:tcW w:w="4242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108</w:t>
            </w:r>
          </w:p>
        </w:tc>
      </w:tr>
      <w:tr w:rsidR="00CF7511" w:rsidRPr="00E13DBA" w:rsidTr="002372A2">
        <w:trPr>
          <w:cantSplit/>
        </w:trPr>
        <w:tc>
          <w:tcPr>
            <w:tcW w:w="9570" w:type="dxa"/>
            <w:gridSpan w:val="2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Накладки сцепления деталей 14-1601138 из материала 1-287-69</w:t>
            </w:r>
          </w:p>
        </w:tc>
      </w:tr>
      <w:tr w:rsidR="00CF7511" w:rsidRPr="00E13DBA" w:rsidTr="002372A2">
        <w:tc>
          <w:tcPr>
            <w:tcW w:w="532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наружного и внутреннего диаметров на станке МШ-127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торцовых поверхностей на автомате ВСЗ-59</w:t>
            </w:r>
          </w:p>
        </w:tc>
        <w:tc>
          <w:tcPr>
            <w:tcW w:w="4242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102</w:t>
            </w:r>
          </w:p>
        </w:tc>
      </w:tr>
      <w:tr w:rsidR="00CF7511" w:rsidRPr="00E13DBA" w:rsidTr="002372A2">
        <w:trPr>
          <w:cantSplit/>
        </w:trPr>
        <w:tc>
          <w:tcPr>
            <w:tcW w:w="9570" w:type="dxa"/>
            <w:gridSpan w:val="2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Накладки сцепления из материала 41-132 - 67С</w:t>
            </w:r>
          </w:p>
        </w:tc>
      </w:tr>
      <w:tr w:rsidR="00CF7511" w:rsidRPr="00E13DBA" w:rsidTr="002372A2">
        <w:tc>
          <w:tcPr>
            <w:tcW w:w="532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накладок по внутреннему и наружному диаметрам на станке МШ-127 деталей: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14-2111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СМД1-2111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01М-2141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36-1604047Б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Шлифовка рабочих поверхностей на станке ВСЗ-59 деталей: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50-1601138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50-1605118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14-2111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СМД1-2111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01М-2141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 36-1604047Б</w:t>
            </w:r>
          </w:p>
        </w:tc>
        <w:tc>
          <w:tcPr>
            <w:tcW w:w="4242" w:type="dxa"/>
          </w:tcPr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157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104</w:t>
            </w:r>
          </w:p>
        </w:tc>
      </w:tr>
    </w:tbl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09D2" w:rsidRPr="00E13DBA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09D2" w:rsidRPr="00E13DBA" w:rsidRDefault="00EF09D2" w:rsidP="003B5525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12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</w:tc>
      </w:tr>
    </w:tbl>
    <w:p w:rsidR="00EF09D2" w:rsidRPr="00E13DBA" w:rsidRDefault="00EF09D2" w:rsidP="00EF09D2">
      <w:pPr>
        <w:jc w:val="right"/>
        <w:rPr>
          <w:b/>
          <w:bCs/>
        </w:rPr>
      </w:pPr>
    </w:p>
    <w:p w:rsidR="00CF7511" w:rsidRPr="00E13DBA" w:rsidRDefault="00CF7511" w:rsidP="00EF09D2">
      <w:pPr>
        <w:rPr>
          <w:b/>
        </w:rPr>
      </w:pPr>
      <w:r w:rsidRPr="00E13DBA">
        <w:rPr>
          <w:b/>
        </w:rPr>
        <w:t xml:space="preserve">Удельное парогазовыделение при термической обработке </w:t>
      </w:r>
      <w:r w:rsidRPr="00E13DBA">
        <w:rPr>
          <w:b/>
          <w:bCs/>
        </w:rPr>
        <w:t xml:space="preserve">асбестотехнических изделий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190"/>
        <w:gridCol w:w="3190"/>
      </w:tblGrid>
      <w:tr w:rsidR="00CF7511" w:rsidRPr="00E13DBA" w:rsidTr="002372A2">
        <w:tc>
          <w:tcPr>
            <w:tcW w:w="319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Технологическая операция, оборудование</w:t>
            </w:r>
          </w:p>
        </w:tc>
        <w:tc>
          <w:tcPr>
            <w:tcW w:w="319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Вещество</w:t>
            </w:r>
          </w:p>
        </w:tc>
        <w:tc>
          <w:tcPr>
            <w:tcW w:w="319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Количество, г/кг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Термообработка в печи ПАП-10 материала 101-303-68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Термообработка в печи ПАП-60 материала 450-131-75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Термообработка в печи ПАП-10 вязаных накладок сцеп-ления 450-131-75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Термообработка в печи ПАП-60 материала АГ-1Б</w:t>
            </w:r>
          </w:p>
        </w:tc>
        <w:tc>
          <w:tcPr>
            <w:tcW w:w="3190" w:type="dxa"/>
          </w:tcPr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пропилен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толуол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чиле:</w:t>
            </w:r>
          </w:p>
          <w:p w:rsidR="00CF7511" w:rsidRPr="00E13DBA" w:rsidRDefault="00CF7511" w:rsidP="00217FC9">
            <w:pPr>
              <w:tabs>
                <w:tab w:val="left" w:pos="41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метанол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пропанол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бензол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пропилен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tabs>
                <w:tab w:val="left" w:pos="77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изопропанол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бензол</w:t>
            </w:r>
          </w:p>
        </w:tc>
        <w:tc>
          <w:tcPr>
            <w:tcW w:w="3190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b/>
                <w:bCs/>
                <w:sz w:val="22"/>
              </w:rPr>
              <w:t>9</w:t>
            </w:r>
            <w:r w:rsidRPr="00E13DBA">
              <w:rPr>
                <w:sz w:val="22"/>
              </w:rPr>
              <w:t>,09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76,4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0,18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22,8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0,25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29,4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0,38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0,62</w:t>
            </w:r>
          </w:p>
          <w:p w:rsidR="00CF7511" w:rsidRPr="00E13DBA" w:rsidRDefault="00CF7511" w:rsidP="00217FC9">
            <w:pPr>
              <w:jc w:val="center"/>
              <w:rPr>
                <w:b/>
                <w:bCs/>
                <w:sz w:val="22"/>
              </w:rPr>
            </w:pPr>
            <w:r w:rsidRPr="00E13DBA">
              <w:rPr>
                <w:sz w:val="22"/>
              </w:rPr>
              <w:t>0,74</w:t>
            </w:r>
          </w:p>
        </w:tc>
      </w:tr>
    </w:tbl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p w:rsidR="00EF09D2" w:rsidRPr="00E13DBA" w:rsidRDefault="00EF09D2" w:rsidP="00217FC9">
      <w:pPr>
        <w:jc w:val="right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09D2" w:rsidRPr="00E13DBA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09D2" w:rsidRPr="00E13DBA" w:rsidRDefault="00EF09D2" w:rsidP="003B5525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13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</w:tc>
      </w:tr>
    </w:tbl>
    <w:p w:rsidR="00EF09D2" w:rsidRPr="00E13DBA" w:rsidRDefault="00EF09D2" w:rsidP="00EF09D2"/>
    <w:p w:rsidR="00CF7511" w:rsidRPr="00E13DBA" w:rsidRDefault="00CF7511" w:rsidP="00EF09D2">
      <w:pPr>
        <w:jc w:val="both"/>
        <w:rPr>
          <w:b/>
          <w:bCs/>
        </w:rPr>
      </w:pPr>
      <w:r w:rsidRPr="00E13DBA">
        <w:rPr>
          <w:b/>
          <w:bCs/>
        </w:rPr>
        <w:t>Удельное парогазовыделение по технологическим переделам при производстве асбестотехнических изделий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0"/>
        <w:gridCol w:w="3218"/>
        <w:gridCol w:w="3004"/>
      </w:tblGrid>
      <w:tr w:rsidR="00CF7511" w:rsidRPr="00E13DBA" w:rsidTr="00EF09D2">
        <w:trPr>
          <w:tblHeader/>
        </w:trPr>
        <w:tc>
          <w:tcPr>
            <w:tcW w:w="319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Технологическая операция, оборудование</w:t>
            </w:r>
          </w:p>
        </w:tc>
        <w:tc>
          <w:tcPr>
            <w:tcW w:w="3218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Вещество</w:t>
            </w:r>
          </w:p>
        </w:tc>
        <w:tc>
          <w:tcPr>
            <w:tcW w:w="3004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Количество, мг/кг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2-540-65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Вальцевание каучука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СКБ-50ср на вальцах 60″</w:t>
            </w:r>
          </w:p>
          <w:p w:rsidR="00CF7511" w:rsidRPr="00E13DBA" w:rsidRDefault="00CF7511" w:rsidP="00217FC9">
            <w:pPr>
              <w:rPr>
                <w:sz w:val="22"/>
              </w:rPr>
            </w:pP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(180 </w:t>
            </w:r>
            <w:r w:rsidRPr="00E13DBA">
              <w:rPr>
                <w:position w:val="-4"/>
                <w:sz w:val="22"/>
              </w:rPr>
              <w:object w:dxaOrig="220" w:dyaOrig="240">
                <v:shape id="_x0000_i1081" type="#_x0000_t75" style="width:11.15pt;height:12pt" o:ole="">
                  <v:imagedata r:id="rId11" o:title=""/>
                </v:shape>
                <o:OLEObject Type="Embed" ProgID="Equation.3" ShapeID="_x0000_i1081" DrawAspect="Content" ObjectID="_1792555644" r:id="rId12"/>
              </w:object>
            </w:r>
            <w:r w:rsidRPr="00E13DBA">
              <w:rPr>
                <w:sz w:val="22"/>
              </w:rPr>
              <w:t xml:space="preserve"> 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5 мин</w:t>
            </w:r>
          </w:p>
          <w:p w:rsidR="00CF7511" w:rsidRPr="00E13DBA" w:rsidRDefault="00CF7511" w:rsidP="00217FC9">
            <w:pPr>
              <w:rPr>
                <w:sz w:val="22"/>
              </w:rPr>
            </w:pP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 xml:space="preserve">Термообработка в сушильно-прокалочном агрегате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</w:t>
            </w:r>
            <w:r w:rsidRPr="00E13DBA">
              <w:rPr>
                <w:position w:val="-4"/>
                <w:sz w:val="22"/>
              </w:rPr>
              <w:object w:dxaOrig="220" w:dyaOrig="240">
                <v:shape id="_x0000_i1082" type="#_x0000_t75" style="width:11.15pt;height:12pt" o:ole="">
                  <v:imagedata r:id="rId11" o:title=""/>
                </v:shape>
                <o:OLEObject Type="Embed" ProgID="Equation.3" ShapeID="_x0000_i1082" DrawAspect="Content" ObjectID="_1792555645" r:id="rId13"/>
              </w:object>
            </w:r>
            <w:r w:rsidRPr="00E13DBA">
              <w:rPr>
                <w:sz w:val="22"/>
              </w:rPr>
              <w:t xml:space="preserve"> 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position w:val="-10"/>
                <w:sz w:val="22"/>
              </w:rPr>
              <w:object w:dxaOrig="180" w:dyaOrig="340">
                <v:shape id="_x0000_i1083" type="#_x0000_t75" style="width:9.45pt;height:17.15pt" o:ole="">
                  <v:imagedata r:id="rId14" o:title=""/>
                </v:shape>
                <o:OLEObject Type="Embed" ProgID="Equation.3" ShapeID="_x0000_i1083" DrawAspect="Content" ObjectID="_1792555646" r:id="rId15"/>
              </w:objec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В том числе ароматические углеводороды (толуол)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Серосодержание соединения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23,65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82,9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365,5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278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41-132-67С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Смешение каучуков СКБ-50ср и СКН-26М на вальцах 60″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</w:t>
            </w:r>
            <w:r w:rsidRPr="00E13DBA">
              <w:rPr>
                <w:position w:val="-4"/>
                <w:sz w:val="22"/>
                <w:lang w:val="en-US"/>
              </w:rPr>
              <w:object w:dxaOrig="220" w:dyaOrig="240">
                <v:shape id="_x0000_i1084" type="#_x0000_t75" style="width:11.15pt;height:12pt" o:ole="">
                  <v:imagedata r:id="rId11" o:title=""/>
                </v:shape>
                <o:OLEObject Type="Embed" ProgID="Equation.3" ShapeID="_x0000_i1084" DrawAspect="Content" ObjectID="_1792555647" r:id="rId16"/>
              </w:object>
            </w:r>
            <w:r w:rsidRPr="00E13DBA">
              <w:rPr>
                <w:sz w:val="22"/>
              </w:rPr>
              <w:t xml:space="preserve">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10 мин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Термообработка в сушильно-прокладочном агрегате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(170 </w:t>
            </w:r>
            <w:r w:rsidRPr="00E13DBA">
              <w:rPr>
                <w:position w:val="-4"/>
                <w:sz w:val="22"/>
              </w:rPr>
              <w:object w:dxaOrig="220" w:dyaOrig="240">
                <v:shape id="_x0000_i1085" type="#_x0000_t75" style="width:11.15pt;height:12pt" o:ole="">
                  <v:imagedata r:id="rId11" o:title=""/>
                </v:shape>
                <o:OLEObject Type="Embed" ProgID="Equation.3" ShapeID="_x0000_i1085" DrawAspect="Content" ObjectID="_1792555648" r:id="rId17"/>
              </w:object>
            </w:r>
            <w:r w:rsidRPr="00E13DBA">
              <w:rPr>
                <w:sz w:val="22"/>
              </w:rPr>
              <w:t xml:space="preserve"> 10)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2 ч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циклогексан</w:t>
            </w:r>
          </w:p>
          <w:p w:rsidR="00CF7511" w:rsidRPr="00E13DBA" w:rsidRDefault="00CF7511" w:rsidP="00217FC9">
            <w:pPr>
              <w:pStyle w:val="ae"/>
              <w:ind w:left="0" w:right="0" w:firstLine="0"/>
              <w:rPr>
                <w:sz w:val="22"/>
              </w:rPr>
            </w:pPr>
            <w:r w:rsidRPr="00E13DBA">
              <w:rPr>
                <w:sz w:val="22"/>
              </w:rPr>
              <w:t xml:space="preserve">        ароматические   углеводороды (толуол)</w:t>
            </w:r>
          </w:p>
          <w:p w:rsidR="00CF7511" w:rsidRPr="00E13DBA" w:rsidRDefault="00CF7511" w:rsidP="00217FC9">
            <w:pPr>
              <w:pStyle w:val="ae"/>
              <w:ind w:left="0" w:right="0" w:firstLine="0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pStyle w:val="ae"/>
              <w:ind w:left="0" w:right="0" w:firstLine="0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pStyle w:val="ae"/>
              <w:ind w:left="0" w:right="0" w:firstLine="0"/>
              <w:rPr>
                <w:sz w:val="22"/>
              </w:rPr>
            </w:pPr>
            <w:r w:rsidRPr="00E13DBA">
              <w:rPr>
                <w:sz w:val="22"/>
              </w:rPr>
              <w:t xml:space="preserve">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дивинил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15,6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314,0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1444,4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741,0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116,0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450-131-75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рези-носмесителе РС 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</w:t>
            </w:r>
            <w:r w:rsidRPr="00E13DBA">
              <w:rPr>
                <w:position w:val="-4"/>
                <w:sz w:val="22"/>
              </w:rPr>
              <w:object w:dxaOrig="220" w:dyaOrig="240">
                <v:shape id="_x0000_i1086" type="#_x0000_t75" style="width:11.15pt;height:12pt" o:ole="">
                  <v:imagedata r:id="rId11" o:title=""/>
                </v:shape>
                <o:OLEObject Type="Embed" ProgID="Equation.3" ShapeID="_x0000_i1086" DrawAspect="Content" ObjectID="_1792555649" r:id="rId18"/>
              </w:object>
            </w:r>
            <w:r w:rsidRPr="00E13DBA">
              <w:rPr>
                <w:sz w:val="22"/>
              </w:rPr>
              <w:t xml:space="preserve">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5 мин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газы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циклогексан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0,01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77,2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17,5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101-303-68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Сушка пропитанных изделий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(90 </w:t>
            </w:r>
            <w:r w:rsidRPr="00E13DBA">
              <w:rPr>
                <w:position w:val="-4"/>
                <w:sz w:val="22"/>
              </w:rPr>
              <w:object w:dxaOrig="220" w:dyaOrig="240">
                <v:shape id="_x0000_i1087" type="#_x0000_t75" style="width:11.15pt;height:12pt" o:ole="">
                  <v:imagedata r:id="rId11" o:title=""/>
                </v:shape>
                <o:OLEObject Type="Embed" ProgID="Equation.3" ShapeID="_x0000_i1087" DrawAspect="Content" ObjectID="_1792555650" r:id="rId19"/>
              </w:object>
            </w:r>
            <w:r w:rsidRPr="00E13DBA">
              <w:rPr>
                <w:sz w:val="22"/>
              </w:rPr>
              <w:t xml:space="preserve">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4 ч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(200</w:t>
            </w:r>
            <w:r w:rsidRPr="00E13DBA">
              <w:rPr>
                <w:position w:val="-4"/>
                <w:sz w:val="22"/>
                <w:lang w:val="en-US"/>
              </w:rPr>
              <w:object w:dxaOrig="220" w:dyaOrig="240">
                <v:shape id="_x0000_i1088" type="#_x0000_t75" style="width:11.15pt;height:12pt" o:ole="">
                  <v:imagedata r:id="rId11" o:title=""/>
                </v:shape>
                <o:OLEObject Type="Embed" ProgID="Equation.3" ShapeID="_x0000_i1088" DrawAspect="Content" ObjectID="_1792555651" r:id="rId20"/>
              </w:object>
            </w:r>
            <w:r w:rsidRPr="00E13DBA">
              <w:rPr>
                <w:sz w:val="22"/>
              </w:rPr>
              <w:t xml:space="preserve">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15 мин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Нитрил акриловой умслоты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7,6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73,7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12,7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Изготовление изделий из материала 145-40-69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Смешение каучука СКН-26М и смолы СФ-381 на вальцах 60″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 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</w:t>
            </w:r>
            <w:r w:rsidRPr="00E13DBA">
              <w:rPr>
                <w:position w:val="-4"/>
                <w:sz w:val="22"/>
                <w:lang w:val="en-US"/>
              </w:rPr>
              <w:object w:dxaOrig="220" w:dyaOrig="240">
                <v:shape id="_x0000_i1089" type="#_x0000_t75" style="width:11.15pt;height:12pt" o:ole="">
                  <v:imagedata r:id="rId11" o:title=""/>
                </v:shape>
                <o:OLEObject Type="Embed" ProgID="Equation.3" ShapeID="_x0000_i1089" DrawAspect="Content" ObjectID="_1792555652" r:id="rId21"/>
              </w:object>
            </w:r>
            <w:r w:rsidRPr="00E13DBA">
              <w:rPr>
                <w:sz w:val="22"/>
              </w:rPr>
              <w:t xml:space="preserve"> 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12 мин.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фенол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ароматические углеводороды (бензол)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11,55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2,98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180,9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101,6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8,5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43-618-67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РС-140-20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(170 ± 5) </w:t>
            </w:r>
            <w:r w:rsidRPr="00E13DBA">
              <w:rPr>
                <w:sz w:val="22"/>
                <w:vertAlign w:val="superscript"/>
                <w:lang w:val="en-US"/>
              </w:rPr>
              <w:t>o</w:t>
            </w:r>
            <w:r w:rsidRPr="00E13DBA">
              <w:rPr>
                <w:sz w:val="22"/>
                <w:lang w:val="en-US"/>
              </w:rPr>
              <w:t>C</w:t>
            </w:r>
            <w:r w:rsidRPr="00E13DBA">
              <w:rPr>
                <w:sz w:val="22"/>
              </w:rPr>
              <w:t>, τ = 10 мин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фенол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кетоны (ацетон)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221,3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107,0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8-1-66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РС-140-20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(200 ±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20 мин.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Термостатирование изделия после вулканизации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(140 ±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20 мин.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tabs>
                <w:tab w:val="left" w:pos="41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0,4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74,0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135,7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17,0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78,3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изделия из материала 1-287-69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Смешение каучуков СКБ-50ср и СКН-26М на вальцах 60″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±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8 мин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 xml:space="preserve">Термообработка в печи электрической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(150 … 200)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8 ч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кетоны (ацетон)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  циклогексан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13,6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15,2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231,0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12,0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205,0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13,2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74,1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1979,2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372,3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148,0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Изготовление изделий из материала 42-975-67</w:t>
            </w:r>
          </w:p>
        </w:tc>
      </w:tr>
      <w:tr w:rsidR="00CF7511" w:rsidRPr="00E13DBA" w:rsidTr="002372A2">
        <w:trPr>
          <w:trHeight w:val="108"/>
        </w:trPr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Пластификация каучука СКН-26-М на вальцах 60″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РС-350-20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(190 ±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15 мин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Терообработка изделий в печи конвейерной после вулканизации изделий в прессе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(180 ±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20 ч.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 есоединения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ароматические        углеводороды (бензол)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430,0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68,0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1,45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62,2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37,0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17,0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350,0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186,0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25,2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1-271-69С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Смешение каучука СКН-26М и СКБ-50 ср на вальцах 60″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(170 ±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5 … 8 мин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Термообработка изделий в сушильно-прокалочном агрегате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(170 ± 10)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2 ч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кетоны (ацетон)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tabs>
                <w:tab w:val="left" w:pos="41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дивинил</w:t>
            </w:r>
          </w:p>
          <w:p w:rsidR="00CF7511" w:rsidRPr="00E13DBA" w:rsidRDefault="00CF7511" w:rsidP="00217FC9">
            <w:pPr>
              <w:tabs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0,6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57,5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8,8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216,8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95,0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26,0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Изготовление изделий из материала 1-43-60А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РС-140-20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изделий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(185 ±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5 … 8 мин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Термообработка изделий в печи конвейерной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(175 ±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3 ч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дивинил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кетоны (ацетон)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tabs>
                <w:tab w:val="left" w:pos="410"/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 xml:space="preserve">         дивинил </w:t>
            </w:r>
          </w:p>
          <w:p w:rsidR="00CF7511" w:rsidRPr="00E13DBA" w:rsidRDefault="00CF7511" w:rsidP="00217FC9">
            <w:pPr>
              <w:tabs>
                <w:tab w:val="left" w:pos="410"/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циклогексан</w:t>
            </w:r>
          </w:p>
          <w:p w:rsidR="00CF7511" w:rsidRPr="00E13DBA" w:rsidRDefault="00CF7511" w:rsidP="00217FC9">
            <w:pPr>
              <w:tabs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 кетоны (ацетон)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77,0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21,1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6,8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2,9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402,8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79,0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141,0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278,5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51,0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22,2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115,0</w:t>
            </w:r>
          </w:p>
        </w:tc>
      </w:tr>
      <w:tr w:rsidR="00CF7511" w:rsidRPr="00E13DBA" w:rsidTr="002372A2">
        <w:trPr>
          <w:cantSplit/>
        </w:trPr>
        <w:tc>
          <w:tcPr>
            <w:tcW w:w="9412" w:type="dxa"/>
            <w:gridSpan w:val="3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lastRenderedPageBreak/>
              <w:t>Изготовление изделий из материала В-50-74 (вязаные накладки сцепления)</w:t>
            </w:r>
          </w:p>
        </w:tc>
      </w:tr>
      <w:tr w:rsidR="00CF7511" w:rsidRPr="00E13DBA" w:rsidTr="002372A2">
        <w:tc>
          <w:tcPr>
            <w:tcW w:w="3190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Изготовление массы в резиносмесителе РС-140-20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Вулканизация изделия в прессе гидравлическом при </w:t>
            </w:r>
            <w:r w:rsidRPr="00E13DBA">
              <w:rPr>
                <w:sz w:val="22"/>
                <w:lang w:val="en-US"/>
              </w:rPr>
              <w:t>t</w:t>
            </w:r>
            <w:r w:rsidRPr="00E13DBA">
              <w:rPr>
                <w:sz w:val="22"/>
              </w:rPr>
              <w:t xml:space="preserve"> = (190 ± 5) </w:t>
            </w:r>
            <w:r w:rsidRPr="00E13DBA">
              <w:rPr>
                <w:sz w:val="22"/>
                <w:vertAlign w:val="superscript"/>
              </w:rPr>
              <w:t>о</w:t>
            </w:r>
            <w:r w:rsidRPr="00E13DBA">
              <w:rPr>
                <w:sz w:val="22"/>
              </w:rPr>
              <w:t>С, τ = 5 … 10 мин</w:t>
            </w:r>
          </w:p>
        </w:tc>
        <w:tc>
          <w:tcPr>
            <w:tcW w:w="3218" w:type="dxa"/>
          </w:tcPr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 фенол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СО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Серосодержащие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Органические соединения</w:t>
            </w:r>
          </w:p>
          <w:p w:rsidR="00CF7511" w:rsidRPr="00E13DBA" w:rsidRDefault="00CF7511" w:rsidP="00217FC9">
            <w:pPr>
              <w:jc w:val="both"/>
              <w:rPr>
                <w:sz w:val="22"/>
              </w:rPr>
            </w:pPr>
            <w:r w:rsidRPr="00E13DBA">
              <w:rPr>
                <w:sz w:val="22"/>
              </w:rPr>
              <w:t>В том числе:</w:t>
            </w:r>
          </w:p>
          <w:p w:rsidR="00CF7511" w:rsidRPr="00E13DBA" w:rsidRDefault="00CF7511" w:rsidP="00217FC9">
            <w:pPr>
              <w:tabs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дивинил</w:t>
            </w:r>
          </w:p>
          <w:p w:rsidR="00CF7511" w:rsidRPr="00E13DBA" w:rsidRDefault="00CF7511" w:rsidP="00217FC9">
            <w:pPr>
              <w:tabs>
                <w:tab w:val="left" w:pos="590"/>
              </w:tabs>
              <w:jc w:val="both"/>
              <w:rPr>
                <w:sz w:val="22"/>
              </w:rPr>
            </w:pPr>
            <w:r w:rsidRPr="00E13DBA">
              <w:rPr>
                <w:sz w:val="22"/>
              </w:rPr>
              <w:t xml:space="preserve">        фенол </w:t>
            </w:r>
          </w:p>
        </w:tc>
        <w:tc>
          <w:tcPr>
            <w:tcW w:w="3004" w:type="dxa"/>
          </w:tcPr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0,2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4,5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335,7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130</w:t>
            </w:r>
          </w:p>
          <w:p w:rsidR="00CF7511" w:rsidRPr="00E13DBA" w:rsidRDefault="00CF7511" w:rsidP="00217FC9">
            <w:pPr>
              <w:jc w:val="center"/>
              <w:rPr>
                <w:sz w:val="22"/>
              </w:rPr>
            </w:pPr>
            <w:r w:rsidRPr="00E13DBA">
              <w:rPr>
                <w:sz w:val="22"/>
              </w:rPr>
              <w:t>9,3</w:t>
            </w:r>
          </w:p>
        </w:tc>
      </w:tr>
    </w:tbl>
    <w:p w:rsidR="00CF7511" w:rsidRPr="00E13DBA" w:rsidRDefault="00CF7511" w:rsidP="00217FC9">
      <w:pPr>
        <w:jc w:val="center"/>
      </w:pPr>
    </w:p>
    <w:p w:rsidR="00CF7511" w:rsidRPr="00E13DBA" w:rsidRDefault="00CF7511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p w:rsidR="00EF09D2" w:rsidRPr="00E13DBA" w:rsidRDefault="00EF09D2" w:rsidP="00217FC9">
      <w:pPr>
        <w:jc w:val="both"/>
      </w:pPr>
    </w:p>
    <w:tbl>
      <w:tblPr>
        <w:tblStyle w:val="af2"/>
        <w:tblW w:w="5103" w:type="dxa"/>
        <w:tblInd w:w="4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EF09D2" w:rsidRPr="00E13DBA" w:rsidTr="003B5525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EF09D2" w:rsidRPr="00E13DBA" w:rsidRDefault="00EF09D2" w:rsidP="003B5525">
            <w:pPr>
              <w:jc w:val="center"/>
              <w:rPr>
                <w:bCs/>
                <w:sz w:val="28"/>
                <w:szCs w:val="28"/>
              </w:rPr>
            </w:pPr>
            <w:r w:rsidRPr="00E13DBA">
              <w:rPr>
                <w:sz w:val="28"/>
                <w:szCs w:val="28"/>
              </w:rPr>
              <w:lastRenderedPageBreak/>
              <w:t xml:space="preserve">Приложение </w:t>
            </w:r>
            <w:r w:rsidRPr="00E13DBA">
              <w:rPr>
                <w:sz w:val="28"/>
                <w:szCs w:val="28"/>
                <w:lang w:val="kk-KZ"/>
              </w:rPr>
              <w:t>14</w:t>
            </w:r>
            <w:r w:rsidRPr="00E13DBA">
              <w:rPr>
                <w:sz w:val="28"/>
                <w:szCs w:val="28"/>
              </w:rPr>
              <w:br/>
              <w:t xml:space="preserve">к </w:t>
            </w:r>
            <w:r w:rsidRPr="00E13DBA">
              <w:rPr>
                <w:bCs/>
                <w:sz w:val="28"/>
                <w:szCs w:val="28"/>
              </w:rPr>
              <w:t>Методике определения выбросов загрязняющих веществ в атмосферу предприятиями шинной промышленности, асбестотехнических и резинотехнических изделий</w:t>
            </w:r>
          </w:p>
        </w:tc>
      </w:tr>
    </w:tbl>
    <w:p w:rsidR="00EF09D2" w:rsidRPr="00E13DBA" w:rsidRDefault="00EF09D2" w:rsidP="00EF09D2"/>
    <w:p w:rsidR="00CF7511" w:rsidRPr="00E13DBA" w:rsidRDefault="00CF7511" w:rsidP="00EF09D2">
      <w:pPr>
        <w:pStyle w:val="6"/>
        <w:jc w:val="both"/>
        <w:rPr>
          <w:sz w:val="24"/>
        </w:rPr>
      </w:pPr>
      <w:r w:rsidRPr="00E13DBA">
        <w:rPr>
          <w:sz w:val="24"/>
        </w:rPr>
        <w:t>Удельное выделение загрязняющих веществ при производстве резинотехнических изделий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1"/>
        <w:gridCol w:w="1801"/>
        <w:gridCol w:w="1766"/>
        <w:gridCol w:w="1695"/>
        <w:gridCol w:w="1018"/>
        <w:gridCol w:w="1870"/>
        <w:gridCol w:w="1076"/>
      </w:tblGrid>
      <w:tr w:rsidR="00CF7511" w:rsidRPr="00E13DBA" w:rsidTr="002372A2">
        <w:tc>
          <w:tcPr>
            <w:tcW w:w="828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№ пп</w:t>
            </w:r>
          </w:p>
        </w:tc>
        <w:tc>
          <w:tcPr>
            <w:tcW w:w="270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Технологическая операция</w:t>
            </w:r>
          </w:p>
        </w:tc>
        <w:tc>
          <w:tcPr>
            <w:tcW w:w="252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Оборудование</w:t>
            </w:r>
          </w:p>
        </w:tc>
        <w:tc>
          <w:tcPr>
            <w:tcW w:w="288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Обрабатываемый продукт</w:t>
            </w:r>
          </w:p>
        </w:tc>
        <w:tc>
          <w:tcPr>
            <w:tcW w:w="1440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Темпера-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тура обработки,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vertAlign w:val="superscript"/>
              </w:rPr>
              <w:t>о</w:t>
            </w:r>
            <w:r w:rsidRPr="00E13DBA">
              <w:rPr>
                <w:sz w:val="20"/>
                <w:szCs w:val="20"/>
              </w:rPr>
              <w:t>С</w:t>
            </w:r>
          </w:p>
        </w:tc>
        <w:tc>
          <w:tcPr>
            <w:tcW w:w="2553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Загрязняющее вещество</w:t>
            </w:r>
          </w:p>
        </w:tc>
        <w:tc>
          <w:tcPr>
            <w:tcW w:w="1767" w:type="dxa"/>
            <w:vAlign w:val="center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Количество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мг на 1 кг обрабаты-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ваемого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продукта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Подготовительное производство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Засыпка в бункер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Взвешивание ингредиен-тов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Пластификация каучука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Декристаллизация каучука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Термопластификация каучука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Изготовление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Изготовление резиновой смеси открытым способом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Стрейнирование резиновых смесей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Расходный бункер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Весы-дозаторы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Весы технические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Распарочная камера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Котел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Резиносмеситель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    верхний затвор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    нижний затвор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 смесительные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Червячная машина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Технический углерод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Ингредиенты светлые с насыпной массой до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Ингредиенты светлые с насыпной массой более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Технический углерод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Светлые ингредиенты (типа белой сажи) с насыпной массой до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Светлые ингредиенты с насыпной массой более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Светлые ингредиенты с насыпной массой более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Светлые ингредиенты с насыпной массой до 500 кг/м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  <w:r w:rsidRPr="00E13DBA">
              <w:rPr>
                <w:sz w:val="20"/>
                <w:szCs w:val="20"/>
              </w:rPr>
              <w:t xml:space="preserve"> 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Наирит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Нитрильные каучуки (СКН)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Натуральный каучук (НК)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Наирит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Стирольные каучуки (СКС)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НК и СКИ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СКЭП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БК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СКФ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Резиноыве смеси на основе СКТВ, СКТ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наирита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Резины на основе каучуков</w:t>
            </w:r>
          </w:p>
          <w:p w:rsidR="00CF7511" w:rsidRPr="00E13DBA" w:rsidRDefault="00CF7511" w:rsidP="00217FC9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натурального и                         изопреновых</w:t>
            </w:r>
          </w:p>
          <w:p w:rsidR="00CF7511" w:rsidRPr="00E13DBA" w:rsidRDefault="00CF7511" w:rsidP="00217FC9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стирольных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нитрильных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этилен-пропиленовых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бутилкаучука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фторкаучука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 xml:space="preserve">        винилсилоксановых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хлоропреновых</w:t>
            </w: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tabs>
                <w:tab w:val="left" w:pos="612"/>
              </w:tabs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нитрильных каучуков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130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Пыль технического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сажи белой (оксид кремния)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серы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технического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сажи белой (оксид кремния)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Неозон Д, каптакс, тиурам, сажа белая, ДФГ и т.д.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Сера, оксид цинка, альдоль, фталевый ангидрид, литопон, оксид магния и т.д.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Диьутилфталат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Хреропрен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18,0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84,0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2,00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3,5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1,9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0,21*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18,6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4,09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20,73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0,65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10,25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89,0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1,89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1,94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2,34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4,09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1,96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1,8*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20,73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0,65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10,25*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Производство формовой техники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Шприцевание резиновых смесей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Литье под давлением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формовых деталей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Термостатирование изделий из резиновых смесей на основе спецкаучука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Латунированые арматуры (бесцианистое)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Фосфатирование арматуры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Обезжиривание поверхности детали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клеем метал-лической арматуры и просушивание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стекло- фторо-пластовой арматуры и просушивание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Разогревательные 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Шприцмашина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Литьевой пресс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пресс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Термостат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Типовая линия латунирования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Типовая линия фосфатирования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Ванна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Вытяжной шкаф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Вытяжной шкаф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Резиновые смеси на основе НК, СКН, СКС, СКМС, СКИ, КСД, наирита, бутилкаучука, СКЭП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СКФ, СКТВ, СКТ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НК, СКИ, СКН, СКС, СКМС, СКД, наирита, БК, СКЭП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Резиновые смеси на основе СКФ, СКТВ, СКТ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из основе НК, СКИ-3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НК, СКН, СКС, СКМС, СКИ СКД, наирита, БК, СКЭП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СКФ, СКТВ, СКТ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СКФ, СКТВ, СКТ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Лейконат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ИРП 1363-1</w:t>
            </w:r>
          </w:p>
          <w:p w:rsidR="00CF7511" w:rsidRPr="00E13DBA" w:rsidRDefault="00CF7511" w:rsidP="00217FC9">
            <w:pPr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ИРП 1393-2</w:t>
            </w:r>
            <w:r w:rsidRPr="00E13DBA">
              <w:rPr>
                <w:sz w:val="20"/>
                <w:szCs w:val="20"/>
              </w:rPr>
              <w:br/>
              <w:t>Клей ОМ-35а</w:t>
            </w:r>
          </w:p>
          <w:p w:rsidR="00CF7511" w:rsidRPr="00E13DBA" w:rsidRDefault="00CF7511" w:rsidP="00217FC9">
            <w:pPr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Лейконат</w:t>
            </w:r>
          </w:p>
          <w:p w:rsidR="00CF7511" w:rsidRPr="00E13DBA" w:rsidRDefault="00CF7511" w:rsidP="00217FC9">
            <w:pPr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51-К-6</w:t>
            </w:r>
          </w:p>
          <w:p w:rsidR="00CF7511" w:rsidRPr="00E13DBA" w:rsidRDefault="00CF7511" w:rsidP="00217FC9">
            <w:pPr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51-К-13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145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160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250 ± 50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α-Метилстирол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Окись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Алифатеческие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Кремнийорганические вещества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Нитрид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 – 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Алифатические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Кремнийорганические вещества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Фурфурол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Фенол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пред-льные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Α-Метилстирол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Сернитсый ангидирид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Пропилен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Фенол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Кремнийорганические вещества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Фурфурол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Фторорганическме соединения в пересчете на перфторизобутилен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Фоомальдегид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Ацетофенон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Кремнийорганические вещества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Фенол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Фурфурол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Метанол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Фторорганические соединения в пересчете на перфторизобутилен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Пары воды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Соляная кислота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Пары воды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Соляная кислота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Формальгликоль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Дихлорэтан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Дихлорэтан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Толуол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Этанол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5,0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4,52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7,44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2,84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2,84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1,63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4,36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5,08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0,72*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8,29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0,32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7,08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11,62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2,53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6,81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1,35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4,05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1,12*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12,95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0,48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27,0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13,2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37,2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20,5*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5,54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118,8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3,88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287,5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41,46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52,2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98,5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4000,0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124,5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34,3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238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21,1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82,3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7,2 г/с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87,6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50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65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220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80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175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65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175 г/м</w:t>
            </w:r>
            <w:r w:rsidRPr="00E13DBA">
              <w:rPr>
                <w:sz w:val="20"/>
                <w:szCs w:val="20"/>
                <w:vertAlign w:val="superscript"/>
              </w:rPr>
              <w:t>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190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vertAlign w:val="subscript"/>
              </w:rPr>
            </w:pPr>
            <w:r w:rsidRPr="00E13DBA">
              <w:rPr>
                <w:sz w:val="20"/>
                <w:szCs w:val="20"/>
              </w:rPr>
              <w:t>30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Производство приводных ремней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24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Приготовление пропиточных составов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Пропитка и сушка корд-шнура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кордшнура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ткани и каландрование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Ванна для приготовле-ния пропиточных сос-тавов (емкость 2 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  <w:r w:rsidRPr="00E13DBA">
              <w:rPr>
                <w:sz w:val="20"/>
                <w:szCs w:val="20"/>
              </w:rPr>
              <w:t>, площадь испарения 3 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  <w:r w:rsidRPr="00E13DBA">
              <w:rPr>
                <w:sz w:val="20"/>
                <w:szCs w:val="20"/>
              </w:rPr>
              <w:t>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Сушильно-пропиточ-ный агрегат (произво-дительность 7800 м/ч)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Сборочный станок СКР (производитель-ность 48 ремней в час)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Каландар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пресс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котел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Пропиточный состав на основе резорцинформаль-дегидной смолы и латекса СКД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на основе бензина и этилацетата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смечи на основе наирита, СКЭП, СКН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Резиновая смесь на основе наирита, СКЭП, СКН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Резиновая смесь на основе наирита, СКЭП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Резиновая смесь на основе наирита СКН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145 ± 5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Резирцин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Резорцин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Капролактам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преде-льные углеводороды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12,3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3,1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183 мг/ч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45 мг/ч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34 мг/ч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350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175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5,08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1,63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7,44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2,55*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11,62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20,5*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5,54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247,5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14,3*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268,4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jc w:val="center"/>
              <w:rPr>
                <w:b/>
                <w:bCs/>
                <w:sz w:val="20"/>
                <w:szCs w:val="20"/>
              </w:rPr>
            </w:pPr>
            <w:r w:rsidRPr="00E13DBA">
              <w:rPr>
                <w:b/>
                <w:bCs/>
                <w:sz w:val="20"/>
                <w:szCs w:val="20"/>
              </w:rPr>
              <w:lastRenderedPageBreak/>
              <w:t>Производство транспортерных лент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30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Приготовление пропито-чных составов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Пропитка ткани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Сушка пропитанной ткани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Сквиджевание ткани и обкладка сердечника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транспор-терных лент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Емкость для пригото-вления пропиточных состав (объем 1 м</w:t>
            </w:r>
            <w:r w:rsidRPr="00E13DBA">
              <w:rPr>
                <w:sz w:val="20"/>
                <w:szCs w:val="20"/>
                <w:vertAlign w:val="superscript"/>
              </w:rPr>
              <w:t>3</w:t>
            </w:r>
            <w:r w:rsidRPr="00E13DBA">
              <w:rPr>
                <w:sz w:val="20"/>
                <w:szCs w:val="20"/>
              </w:rPr>
              <w:t xml:space="preserve"> пло-щадь испарения 3 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  <w:r w:rsidRPr="00E13DBA">
              <w:rPr>
                <w:sz w:val="20"/>
                <w:szCs w:val="20"/>
              </w:rPr>
              <w:t>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Агрегат пропиточносу-шильный ЛПТТ-12-1800 (производитель-ность 720 м/ч)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Агрегат ЛПТТ-12-1800 (производительность 720 м/ч)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пресс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Пропиточный состав на основе резорцинформаль-дегидной смолы и латекса МВП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Пропиточный состав на основе резорцинформаль-дегидной смолы и латекса МВП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СКИ, БК, наирита, СКМС, СКД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20 ± 5 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160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  <w:lang w:val="en-US"/>
              </w:rPr>
              <w:t>145 ± 5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Резорцин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2-Метил-5-винилпири-дин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Резорцин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2-Метил-5-винилпири-дин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Резорцин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Формальдегид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2-Метил-5-винилпири-дин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α-Метилстирол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α-Метилстирол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α-Метилстирол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Сернитсый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преде-льные углеводороды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12,3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3,1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6,45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10,2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10,2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81,5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11,2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11,2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28,0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90,0 г/ч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4,52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5,89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2,84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7,08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6,81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1,35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4,05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118,8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20,5*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25,0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3,88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32,2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287,5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Производство неформовых изделий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35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Шприцевание резиновых смесей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Каландрование резино-вых смесей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неформо-вых изделий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длинномерных изделий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Шприцмашина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котел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Непрерывный вулканизатор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осно-ве НК, СКИ, СКН, СКМС, наирита, СКД, СКЭП, БК, СКС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СКИ, СКМС, наирита, СКД, СКЭП, БК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200 ± 20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8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10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10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кис-лоты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α-Метилстрол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про-пилена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этилена, про-пилена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Метилстирол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пре-дельные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Масляные аэрозоли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Оксиды азота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10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16,5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14,05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8,25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8,25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118,8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5,54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2,45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9,65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27,4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26,7*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90,0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5,54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761,0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247,5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480,0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670,0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1,5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Производство рукавов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37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44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Освинцевание рукавов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Удаление шлака с повер-хности расплавленного свинца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Снятие свинцовой обо-лочки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Шприцевание резиновых смесей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тканей резино-выми смесями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Очистка заготовок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клеем опле-точных рукавов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рукавов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 xml:space="preserve">Свинцеплавильная ванна и экструдер для </w:t>
            </w:r>
            <w:r w:rsidRPr="00E13DBA">
              <w:rPr>
                <w:sz w:val="20"/>
                <w:szCs w:val="20"/>
              </w:rPr>
              <w:lastRenderedPageBreak/>
              <w:t>наложения свинца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Свинцеплавильная ванна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Станок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Шприцмашина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Сборочный станок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Линия оплетки рука-вов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ко-тел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СКН, БК, наирита, СКД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осно-ве СКН, БК, наирита, СКД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Бенизин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на основе бензина и этилацетата (1 :  2)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Резиновые смеси на основе СКН, БК, наирита, СКД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327 ± 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327 ± 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145 ± 5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Пары свинца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Пары свинца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свинца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кис-лоты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Хлористый 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40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Нитрил акриловой кис-лоты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Хлоропрен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Изобутилен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Дибутилфталат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Бенизин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347,9 мг/1000 м рукава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83,5 мг/кг шла-ка при выгруз-ке за 5 – 7 мин.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43,3 мг/1000 м рукава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7,44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4,1*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5,08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4,36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11,62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6,4*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6,81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6,93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4,05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1,35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См. п. 40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37,9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120,02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110,51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22,5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14,05*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118,5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9,65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2,45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364,4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177,8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Производство мипорсепараторов</w:t>
            </w:r>
          </w:p>
        </w:tc>
      </w:tr>
      <w:tr w:rsidR="00CF7511" w:rsidRPr="00E13DBA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48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</w:rPr>
              <w:t>63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lang w:val="en-US"/>
              </w:rPr>
              <w:t>64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66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 xml:space="preserve">Разбавление жидкого 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стекла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Разбавление серной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Изготовление силикаге-ля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Отжим 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Выгрузка силикагеля из мешков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Размол силикагеля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Размешивание силикаге-ля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Приготовление резино-вой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Разогревание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Листование резиновой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мипорсе-параторов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             продувка </w:t>
            </w:r>
            <w:r w:rsidRPr="00E13DBA">
              <w:rPr>
                <w:sz w:val="20"/>
                <w:szCs w:val="20"/>
                <w:lang w:val="en-US"/>
              </w:rPr>
              <w:t>I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продувка </w:t>
            </w:r>
            <w:r w:rsidRPr="00E13DBA">
              <w:rPr>
                <w:sz w:val="20"/>
                <w:szCs w:val="20"/>
                <w:lang w:val="en-US"/>
              </w:rPr>
              <w:t>II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продувка </w:t>
            </w:r>
            <w:r w:rsidRPr="00E13DBA">
              <w:rPr>
                <w:sz w:val="20"/>
                <w:szCs w:val="20"/>
                <w:lang w:val="en-US"/>
              </w:rPr>
              <w:t>III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 xml:space="preserve">продувка </w:t>
            </w:r>
            <w:r w:rsidRPr="00E13DBA">
              <w:rPr>
                <w:sz w:val="20"/>
                <w:szCs w:val="20"/>
                <w:lang w:val="en-US"/>
              </w:rPr>
              <w:t>IV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Сброс паровоздушной смеси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Открывание котла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Выгрузка контейнеров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Разбор пачек мипорсепа-раторов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Просушка мипоровых пластин после вулкани-зации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Просушка фрезерован-ных пластин после вод-ной обработки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Калибровка мипоровых пластин (снятие слоя 0,1 – 0,2 мм)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Резка пластин на полосы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Резка полос на сепарато-ры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Проверка мипорсепара-торов на отверстия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Запаивание сквозных от-верстий в сепараторах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Емкость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Емкость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Реактор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Смеситель с распреде-лительным конусом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Гидравлический пресс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Чашечные весы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Смесительные 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Вальцы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Каландр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Вулканизационный котел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Сушильный шкаф типа «гордон»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Рейсмусовый станок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Ручной нож типа «пап-шер»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Механический нож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Кабина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Стол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Резиновая смесь на основе НК, СКС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lang w:val="en-US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lang w:val="en-US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</w:rPr>
              <w:t>50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  <w:lang w:val="en-US"/>
              </w:rPr>
              <w:t>50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lang w:val="en-US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140 ± 40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100 ± 10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100 ± 10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Едкий натр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Серная кислота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Едкий натр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Серная кислота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Едкий натр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Серная кислота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силикагеля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Пыль силикагеля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силикагеля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Пыль иегредиентов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пре-дельные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пре-дельные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Сероводород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Алифатические преде-льные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Алифатические пре-дельные углеводороды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Дивинил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Мипоровая пыль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 же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  <w:lang w:val="en-US"/>
              </w:rPr>
            </w:pPr>
            <w:r w:rsidRPr="00E13DBA">
              <w:rPr>
                <w:sz w:val="20"/>
                <w:szCs w:val="20"/>
                <w:lang w:val="en-US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  <w:lang w:val="en-US"/>
              </w:rPr>
              <w:t>”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0,34 мг/кг жид-кого стекла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0,56 мг/кг сер-ной кислоты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2,3 мг/кг сили-кагеля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4,9 мг/кг сили-кагеля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 мг/кг сили-кагеля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1,3 мг/кг сили-кагеля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0,3 мг/кг сили-кагеля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13,2 мг/кг си-ликагеля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241,9 мг/кг си-ликагеля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12,6 мг/кг си-ликагеля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27,0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28,0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10,0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43,6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81,0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0,9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118,5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4,4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0,6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53,1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35,7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115,7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0,2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0,01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0,13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7,7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39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71,1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46,2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12,2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11,8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7,5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3,7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204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4,9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1,5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1,08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  <w:vertAlign w:val="superscript"/>
              </w:rPr>
            </w:pPr>
            <w:r w:rsidRPr="00E13DBA">
              <w:rPr>
                <w:sz w:val="20"/>
                <w:szCs w:val="20"/>
              </w:rPr>
              <w:t>19,9 мг/м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</w:tc>
      </w:tr>
      <w:tr w:rsidR="00CF7511" w:rsidRPr="00E13DBA" w:rsidTr="002372A2">
        <w:trPr>
          <w:cantSplit/>
        </w:trPr>
        <w:tc>
          <w:tcPr>
            <w:tcW w:w="14688" w:type="dxa"/>
            <w:gridSpan w:val="7"/>
          </w:tcPr>
          <w:p w:rsidR="00CF7511" w:rsidRPr="00E13DBA" w:rsidRDefault="00CF7511" w:rsidP="00217FC9">
            <w:pPr>
              <w:pStyle w:val="6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lastRenderedPageBreak/>
              <w:t>Производство конфекционных изделий</w:t>
            </w:r>
          </w:p>
        </w:tc>
      </w:tr>
      <w:tr w:rsidR="00CF7511" w:rsidRPr="00217FC9" w:rsidTr="002372A2">
        <w:tc>
          <w:tcPr>
            <w:tcW w:w="828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68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69</w:t>
            </w:r>
          </w:p>
        </w:tc>
        <w:tc>
          <w:tcPr>
            <w:tcW w:w="270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Промазка поверхности заготовок для обезжири-вания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Нанесение клея на по-верхность заготовок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Вулканизация конфек-ционных изделий</w:t>
            </w:r>
          </w:p>
        </w:tc>
        <w:tc>
          <w:tcPr>
            <w:tcW w:w="252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Стол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Котел</w:t>
            </w:r>
          </w:p>
        </w:tc>
        <w:tc>
          <w:tcPr>
            <w:tcW w:w="2880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на основе бензина и этилацетата (1 : 2)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«лейконат»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на основе толуола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Клей на основе бензола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НК</w:t>
            </w:r>
          </w:p>
        </w:tc>
        <w:tc>
          <w:tcPr>
            <w:tcW w:w="1440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20 ± 5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150 ± 5</w:t>
            </w:r>
          </w:p>
        </w:tc>
        <w:tc>
          <w:tcPr>
            <w:tcW w:w="2553" w:type="dxa"/>
          </w:tcPr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Дихлорэтан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Толуол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Бензол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Изопрен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Сернистый ангидрид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Оксид углерода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Бензин</w:t>
            </w:r>
          </w:p>
          <w:p w:rsidR="00CF7511" w:rsidRPr="00E13DBA" w:rsidRDefault="00CF7511" w:rsidP="00217FC9">
            <w:pPr>
              <w:jc w:val="both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Этилацетат</w:t>
            </w:r>
          </w:p>
        </w:tc>
        <w:tc>
          <w:tcPr>
            <w:tcW w:w="1767" w:type="dxa"/>
          </w:tcPr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31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9,46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21,3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28,2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18,23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36,5 г/м</w:t>
            </w:r>
            <w:r w:rsidRPr="00E13DBA">
              <w:rPr>
                <w:sz w:val="20"/>
                <w:szCs w:val="20"/>
                <w:vertAlign w:val="superscript"/>
              </w:rPr>
              <w:t>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3,2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2,7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4,3</w:t>
            </w:r>
          </w:p>
          <w:p w:rsidR="00CF7511" w:rsidRPr="00E13DBA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720</w:t>
            </w:r>
          </w:p>
          <w:p w:rsidR="00CF7511" w:rsidRPr="00EF09D2" w:rsidRDefault="00CF7511" w:rsidP="00217FC9">
            <w:pPr>
              <w:jc w:val="center"/>
              <w:rPr>
                <w:sz w:val="20"/>
                <w:szCs w:val="20"/>
              </w:rPr>
            </w:pPr>
            <w:r w:rsidRPr="00E13DBA">
              <w:rPr>
                <w:sz w:val="20"/>
                <w:szCs w:val="20"/>
              </w:rPr>
              <w:t>870</w:t>
            </w:r>
            <w:bookmarkStart w:id="0" w:name="_GoBack"/>
            <w:bookmarkEnd w:id="0"/>
          </w:p>
        </w:tc>
      </w:tr>
    </w:tbl>
    <w:p w:rsidR="00CF7511" w:rsidRPr="00217FC9" w:rsidRDefault="00CF7511" w:rsidP="00217FC9">
      <w:pPr>
        <w:jc w:val="center"/>
      </w:pPr>
    </w:p>
    <w:p w:rsidR="00CF7511" w:rsidRPr="00217FC9" w:rsidRDefault="00CF7511" w:rsidP="00217FC9">
      <w:pPr>
        <w:jc w:val="center"/>
      </w:pPr>
    </w:p>
    <w:p w:rsidR="00CF7511" w:rsidRPr="00217FC9" w:rsidRDefault="00CF7511" w:rsidP="00217FC9">
      <w:pPr>
        <w:jc w:val="center"/>
      </w:pPr>
    </w:p>
    <w:p w:rsidR="00CF7511" w:rsidRPr="00217FC9" w:rsidRDefault="00CF7511" w:rsidP="00217FC9"/>
    <w:p w:rsidR="00CF7511" w:rsidRPr="00217FC9" w:rsidRDefault="00CF7511" w:rsidP="00217FC9"/>
    <w:p w:rsidR="00CF7511" w:rsidRPr="00217FC9" w:rsidRDefault="00CF7511" w:rsidP="00217FC9"/>
    <w:p w:rsidR="00CF7511" w:rsidRPr="00217FC9" w:rsidRDefault="00CF7511" w:rsidP="00217FC9"/>
    <w:sectPr w:rsidR="00CF7511" w:rsidRPr="00217FC9" w:rsidSect="00BA7AC0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CA4" w:rsidRDefault="00740CA4" w:rsidP="004941E0">
      <w:r>
        <w:separator/>
      </w:r>
    </w:p>
  </w:endnote>
  <w:endnote w:type="continuationSeparator" w:id="0">
    <w:p w:rsidR="00740CA4" w:rsidRDefault="00740CA4" w:rsidP="00494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CA4" w:rsidRDefault="00740CA4" w:rsidP="004941E0">
      <w:r>
        <w:separator/>
      </w:r>
    </w:p>
  </w:footnote>
  <w:footnote w:type="continuationSeparator" w:id="0">
    <w:p w:rsidR="00740CA4" w:rsidRDefault="00740CA4" w:rsidP="00494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34EF"/>
    <w:multiLevelType w:val="multilevel"/>
    <w:tmpl w:val="00868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2235"/>
        </w:tabs>
        <w:ind w:left="2235" w:hanging="13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2775"/>
        </w:tabs>
        <w:ind w:left="2775" w:hanging="133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3315"/>
        </w:tabs>
        <w:ind w:left="3315" w:hanging="133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855"/>
        </w:tabs>
        <w:ind w:left="3855" w:hanging="133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395"/>
        </w:tabs>
        <w:ind w:left="4395" w:hanging="133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80"/>
        </w:tabs>
        <w:ind w:left="5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480"/>
        </w:tabs>
        <w:ind w:left="6480" w:hanging="1800"/>
      </w:pPr>
      <w:rPr>
        <w:rFonts w:hint="default"/>
        <w:b/>
      </w:rPr>
    </w:lvl>
  </w:abstractNum>
  <w:abstractNum w:abstractNumId="1" w15:restartNumberingAfterBreak="0">
    <w:nsid w:val="2D04271E"/>
    <w:multiLevelType w:val="hybridMultilevel"/>
    <w:tmpl w:val="FE4647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C33F7"/>
    <w:multiLevelType w:val="hybridMultilevel"/>
    <w:tmpl w:val="CF32566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05749B"/>
    <w:multiLevelType w:val="multilevel"/>
    <w:tmpl w:val="7E1EDB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353A3581"/>
    <w:multiLevelType w:val="hybridMultilevel"/>
    <w:tmpl w:val="9A540CB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75F2BF8"/>
    <w:multiLevelType w:val="hybridMultilevel"/>
    <w:tmpl w:val="31560E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7749BE"/>
    <w:multiLevelType w:val="hybridMultilevel"/>
    <w:tmpl w:val="32D214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defaultTabStop w:val="708"/>
  <w:characterSpacingControl w:val="doNotCompress"/>
  <w:footnotePr>
    <w:numRestart w:val="eachSect"/>
    <w:footnote w:id="-1"/>
    <w:footnote w:id="0"/>
  </w:footnotePr>
  <w:endnotePr>
    <w:numStart w:val="3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1E0"/>
    <w:rsid w:val="001A38F6"/>
    <w:rsid w:val="00217FC9"/>
    <w:rsid w:val="002372A2"/>
    <w:rsid w:val="00302C1C"/>
    <w:rsid w:val="004941E0"/>
    <w:rsid w:val="005607B2"/>
    <w:rsid w:val="00672572"/>
    <w:rsid w:val="00740CA4"/>
    <w:rsid w:val="007C1257"/>
    <w:rsid w:val="00BA7AC0"/>
    <w:rsid w:val="00CF7511"/>
    <w:rsid w:val="00D26B75"/>
    <w:rsid w:val="00DF1ADF"/>
    <w:rsid w:val="00E13DBA"/>
    <w:rsid w:val="00EF09D2"/>
    <w:rsid w:val="00F8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4F29"/>
  <w15:chartTrackingRefBased/>
  <w15:docId w15:val="{451839EA-5F85-4720-B124-F3C66B76D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1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41E0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4941E0"/>
    <w:pPr>
      <w:keepNext/>
      <w:ind w:right="-5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4941E0"/>
    <w:pPr>
      <w:keepNext/>
      <w:outlineLvl w:val="2"/>
    </w:pPr>
    <w:rPr>
      <w:b/>
      <w:bCs/>
      <w:sz w:val="23"/>
    </w:rPr>
  </w:style>
  <w:style w:type="paragraph" w:styleId="4">
    <w:name w:val="heading 4"/>
    <w:basedOn w:val="a"/>
    <w:next w:val="a"/>
    <w:link w:val="40"/>
    <w:qFormat/>
    <w:rsid w:val="004941E0"/>
    <w:pPr>
      <w:keepNext/>
      <w:tabs>
        <w:tab w:val="left" w:pos="360"/>
        <w:tab w:val="left" w:pos="540"/>
      </w:tabs>
      <w:jc w:val="both"/>
      <w:outlineLvl w:val="3"/>
    </w:pPr>
    <w:rPr>
      <w:b/>
      <w:bCs/>
      <w:sz w:val="23"/>
    </w:rPr>
  </w:style>
  <w:style w:type="paragraph" w:styleId="5">
    <w:name w:val="heading 5"/>
    <w:basedOn w:val="a"/>
    <w:next w:val="a"/>
    <w:link w:val="50"/>
    <w:qFormat/>
    <w:rsid w:val="004941E0"/>
    <w:pPr>
      <w:keepNext/>
      <w:outlineLvl w:val="4"/>
    </w:pPr>
    <w:rPr>
      <w:b/>
      <w:bCs/>
    </w:rPr>
  </w:style>
  <w:style w:type="paragraph" w:styleId="6">
    <w:name w:val="heading 6"/>
    <w:basedOn w:val="a"/>
    <w:next w:val="a"/>
    <w:link w:val="60"/>
    <w:qFormat/>
    <w:rsid w:val="004941E0"/>
    <w:pPr>
      <w:keepNext/>
      <w:jc w:val="center"/>
      <w:outlineLvl w:val="5"/>
    </w:pPr>
    <w:rPr>
      <w:b/>
      <w:bCs/>
      <w:sz w:val="23"/>
    </w:rPr>
  </w:style>
  <w:style w:type="paragraph" w:styleId="7">
    <w:name w:val="heading 7"/>
    <w:basedOn w:val="a"/>
    <w:next w:val="a"/>
    <w:link w:val="70"/>
    <w:qFormat/>
    <w:rsid w:val="004941E0"/>
    <w:pPr>
      <w:keepNext/>
      <w:tabs>
        <w:tab w:val="left" w:pos="1260"/>
        <w:tab w:val="left" w:pos="1620"/>
        <w:tab w:val="left" w:pos="2880"/>
        <w:tab w:val="left" w:pos="9000"/>
      </w:tabs>
      <w:ind w:firstLine="900"/>
      <w:jc w:val="center"/>
      <w:outlineLvl w:val="6"/>
    </w:pPr>
    <w:rPr>
      <w:b/>
      <w:bCs/>
      <w:sz w:val="23"/>
    </w:rPr>
  </w:style>
  <w:style w:type="paragraph" w:styleId="8">
    <w:name w:val="heading 8"/>
    <w:basedOn w:val="a"/>
    <w:next w:val="a"/>
    <w:link w:val="80"/>
    <w:qFormat/>
    <w:rsid w:val="004941E0"/>
    <w:pPr>
      <w:keepNext/>
      <w:jc w:val="center"/>
      <w:outlineLvl w:val="7"/>
    </w:pPr>
    <w:rPr>
      <w:b/>
      <w:bCs/>
      <w:sz w:val="22"/>
    </w:rPr>
  </w:style>
  <w:style w:type="paragraph" w:styleId="9">
    <w:name w:val="heading 9"/>
    <w:basedOn w:val="a"/>
    <w:next w:val="a"/>
    <w:link w:val="90"/>
    <w:qFormat/>
    <w:rsid w:val="004941E0"/>
    <w:pPr>
      <w:keepNext/>
      <w:ind w:right="-6"/>
      <w:jc w:val="center"/>
      <w:outlineLvl w:val="8"/>
    </w:pPr>
    <w:rPr>
      <w:b/>
      <w:bCs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41E0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941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4941E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941E0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paragraph" w:styleId="a3">
    <w:name w:val="Body Text Indent"/>
    <w:basedOn w:val="a"/>
    <w:link w:val="a4"/>
    <w:rsid w:val="004941E0"/>
    <w:pPr>
      <w:ind w:left="360" w:hanging="360"/>
      <w:jc w:val="both"/>
    </w:pPr>
  </w:style>
  <w:style w:type="character" w:customStyle="1" w:styleId="a4">
    <w:name w:val="Основной текст с отступом Знак"/>
    <w:basedOn w:val="a0"/>
    <w:link w:val="a3"/>
    <w:rsid w:val="00494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4941E0"/>
    <w:pPr>
      <w:ind w:firstLine="900"/>
      <w:jc w:val="both"/>
    </w:pPr>
  </w:style>
  <w:style w:type="character" w:customStyle="1" w:styleId="22">
    <w:name w:val="Основной текст с отступом 2 Знак"/>
    <w:basedOn w:val="a0"/>
    <w:link w:val="21"/>
    <w:rsid w:val="00494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4941E0"/>
    <w:pPr>
      <w:spacing w:line="480" w:lineRule="auto"/>
    </w:pPr>
    <w:rPr>
      <w:sz w:val="23"/>
    </w:rPr>
  </w:style>
  <w:style w:type="character" w:customStyle="1" w:styleId="24">
    <w:name w:val="Основной текст 2 Знак"/>
    <w:basedOn w:val="a0"/>
    <w:link w:val="23"/>
    <w:rsid w:val="004941E0"/>
    <w:rPr>
      <w:rFonts w:ascii="Times New Roman" w:eastAsia="Times New Roman" w:hAnsi="Times New Roman" w:cs="Times New Roman"/>
      <w:sz w:val="23"/>
      <w:szCs w:val="24"/>
      <w:lang w:eastAsia="ru-RU"/>
    </w:rPr>
  </w:style>
  <w:style w:type="paragraph" w:styleId="31">
    <w:name w:val="Body Text Indent 3"/>
    <w:basedOn w:val="a"/>
    <w:link w:val="32"/>
    <w:rsid w:val="004941E0"/>
    <w:pPr>
      <w:ind w:firstLine="900"/>
    </w:pPr>
    <w:rPr>
      <w:sz w:val="23"/>
    </w:rPr>
  </w:style>
  <w:style w:type="character" w:customStyle="1" w:styleId="32">
    <w:name w:val="Основной текст с отступом 3 Знак"/>
    <w:basedOn w:val="a0"/>
    <w:link w:val="31"/>
    <w:rsid w:val="004941E0"/>
    <w:rPr>
      <w:rFonts w:ascii="Times New Roman" w:eastAsia="Times New Roman" w:hAnsi="Times New Roman" w:cs="Times New Roman"/>
      <w:sz w:val="23"/>
      <w:szCs w:val="24"/>
      <w:lang w:eastAsia="ru-RU"/>
    </w:rPr>
  </w:style>
  <w:style w:type="paragraph" w:styleId="33">
    <w:name w:val="Body Text 3"/>
    <w:basedOn w:val="a"/>
    <w:link w:val="34"/>
    <w:rsid w:val="004941E0"/>
    <w:pPr>
      <w:jc w:val="both"/>
    </w:pPr>
    <w:rPr>
      <w:b/>
      <w:bCs/>
      <w:sz w:val="23"/>
    </w:rPr>
  </w:style>
  <w:style w:type="character" w:customStyle="1" w:styleId="34">
    <w:name w:val="Основной текст 3 Знак"/>
    <w:basedOn w:val="a0"/>
    <w:link w:val="33"/>
    <w:rsid w:val="004941E0"/>
    <w:rPr>
      <w:rFonts w:ascii="Times New Roman" w:eastAsia="Times New Roman" w:hAnsi="Times New Roman" w:cs="Times New Roman"/>
      <w:b/>
      <w:bCs/>
      <w:sz w:val="23"/>
      <w:szCs w:val="24"/>
      <w:lang w:eastAsia="ru-RU"/>
    </w:rPr>
  </w:style>
  <w:style w:type="paragraph" w:styleId="a5">
    <w:name w:val="header"/>
    <w:basedOn w:val="a"/>
    <w:link w:val="a6"/>
    <w:rsid w:val="00494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94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semiHidden/>
    <w:rsid w:val="004941E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semiHidden/>
    <w:rsid w:val="004941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rsid w:val="004941E0"/>
    <w:rPr>
      <w:vertAlign w:val="superscript"/>
    </w:rPr>
  </w:style>
  <w:style w:type="paragraph" w:styleId="aa">
    <w:name w:val="footnote text"/>
    <w:basedOn w:val="a"/>
    <w:link w:val="ab"/>
    <w:semiHidden/>
    <w:rsid w:val="004941E0"/>
    <w:rPr>
      <w:sz w:val="20"/>
      <w:szCs w:val="20"/>
    </w:rPr>
  </w:style>
  <w:style w:type="character" w:customStyle="1" w:styleId="ab">
    <w:name w:val="Текст сноски Знак"/>
    <w:basedOn w:val="a0"/>
    <w:link w:val="aa"/>
    <w:semiHidden/>
    <w:rsid w:val="004941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rsid w:val="004941E0"/>
    <w:pPr>
      <w:jc w:val="both"/>
    </w:pPr>
    <w:rPr>
      <w:sz w:val="20"/>
    </w:rPr>
  </w:style>
  <w:style w:type="character" w:customStyle="1" w:styleId="ad">
    <w:name w:val="Основной текст Знак"/>
    <w:basedOn w:val="a0"/>
    <w:link w:val="ac"/>
    <w:rsid w:val="004941E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e">
    <w:name w:val="Block Text"/>
    <w:basedOn w:val="a"/>
    <w:rsid w:val="004941E0"/>
    <w:pPr>
      <w:ind w:left="410" w:right="-6" w:hanging="410"/>
      <w:jc w:val="both"/>
    </w:pPr>
    <w:rPr>
      <w:sz w:val="23"/>
    </w:rPr>
  </w:style>
  <w:style w:type="character" w:styleId="af">
    <w:name w:val="page number"/>
    <w:basedOn w:val="a0"/>
    <w:rsid w:val="004941E0"/>
  </w:style>
  <w:style w:type="paragraph" w:styleId="af0">
    <w:name w:val="footer"/>
    <w:basedOn w:val="a"/>
    <w:link w:val="af1"/>
    <w:rsid w:val="004941E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94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">
    <w:name w:val="pr"/>
    <w:basedOn w:val="a"/>
    <w:rsid w:val="007C1257"/>
    <w:pPr>
      <w:jc w:val="right"/>
    </w:pPr>
    <w:rPr>
      <w:rFonts w:eastAsiaTheme="minorEastAsia"/>
      <w:color w:val="000000"/>
    </w:rPr>
  </w:style>
  <w:style w:type="paragraph" w:customStyle="1" w:styleId="pj">
    <w:name w:val="pj"/>
    <w:basedOn w:val="a"/>
    <w:rsid w:val="007C1257"/>
    <w:pPr>
      <w:ind w:firstLine="400"/>
      <w:jc w:val="both"/>
    </w:pPr>
    <w:rPr>
      <w:rFonts w:eastAsiaTheme="minorEastAsia"/>
      <w:color w:val="000000"/>
    </w:rPr>
  </w:style>
  <w:style w:type="paragraph" w:customStyle="1" w:styleId="pc">
    <w:name w:val="pc"/>
    <w:basedOn w:val="a"/>
    <w:rsid w:val="007C1257"/>
    <w:pPr>
      <w:jc w:val="center"/>
    </w:pPr>
    <w:rPr>
      <w:rFonts w:eastAsiaTheme="minorEastAsia"/>
      <w:color w:val="000000"/>
    </w:rPr>
  </w:style>
  <w:style w:type="character" w:customStyle="1" w:styleId="s0">
    <w:name w:val="s0"/>
    <w:basedOn w:val="a0"/>
    <w:rsid w:val="007C1257"/>
    <w:rPr>
      <w:rFonts w:ascii="Times New Roman" w:hAnsi="Times New Roman" w:cs="Times New Roman" w:hint="default"/>
      <w:b w:val="0"/>
      <w:bCs w:val="0"/>
      <w:i w:val="0"/>
      <w:iCs w:val="0"/>
      <w:color w:val="000000"/>
      <w:spacing w:val="-5"/>
    </w:rPr>
  </w:style>
  <w:style w:type="character" w:customStyle="1" w:styleId="s1">
    <w:name w:val="s1"/>
    <w:basedOn w:val="a0"/>
    <w:rsid w:val="007C1257"/>
    <w:rPr>
      <w:rFonts w:ascii="Times New Roman" w:hAnsi="Times New Roman" w:cs="Times New Roman" w:hint="default"/>
      <w:b/>
      <w:bCs/>
      <w:color w:val="000000"/>
      <w:spacing w:val="-5"/>
    </w:rPr>
  </w:style>
  <w:style w:type="table" w:styleId="af2">
    <w:name w:val="Table Grid"/>
    <w:basedOn w:val="a1"/>
    <w:uiPriority w:val="59"/>
    <w:rsid w:val="00217FC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8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29</Pages>
  <Words>5975</Words>
  <Characters>34060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Айгерим</dc:creator>
  <cp:keywords/>
  <dc:description/>
  <cp:lastModifiedBy>Улпан</cp:lastModifiedBy>
  <cp:revision>13</cp:revision>
  <dcterms:created xsi:type="dcterms:W3CDTF">2024-10-17T06:15:00Z</dcterms:created>
  <dcterms:modified xsi:type="dcterms:W3CDTF">2024-11-08T02:20:00Z</dcterms:modified>
</cp:coreProperties>
</file>